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082" w:rsidRDefault="00C33082" w:rsidP="00C33082">
      <w:pPr>
        <w:widowControl/>
        <w:spacing w:line="480" w:lineRule="atLeast"/>
        <w:jc w:val="center"/>
        <w:rPr>
          <w:rFonts w:ascii="宋体" w:hAnsi="宋体" w:cs="宋体"/>
          <w:b/>
          <w:bCs/>
          <w:color w:val="000000"/>
          <w:kern w:val="0"/>
          <w:sz w:val="36"/>
          <w:szCs w:val="36"/>
        </w:rPr>
      </w:pPr>
      <w:r w:rsidRPr="00E33F6C">
        <w:rPr>
          <w:rFonts w:ascii="宋体" w:hAnsi="宋体" w:cs="宋体" w:hint="eastAsia"/>
          <w:b/>
          <w:bCs/>
          <w:color w:val="000000"/>
          <w:kern w:val="0"/>
          <w:sz w:val="36"/>
          <w:szCs w:val="36"/>
        </w:rPr>
        <w:t>关于做好</w:t>
      </w:r>
      <w:r w:rsidRPr="00E33F6C">
        <w:rPr>
          <w:rFonts w:ascii="宋体" w:hAnsi="宋体" w:cs="宋体"/>
          <w:b/>
          <w:bCs/>
          <w:color w:val="000000"/>
          <w:kern w:val="0"/>
          <w:sz w:val="36"/>
          <w:szCs w:val="36"/>
        </w:rPr>
        <w:t>20</w:t>
      </w:r>
      <w:r>
        <w:rPr>
          <w:rFonts w:ascii="宋体" w:hAnsi="宋体" w:cs="宋体" w:hint="eastAsia"/>
          <w:b/>
          <w:bCs/>
          <w:color w:val="000000"/>
          <w:kern w:val="0"/>
          <w:sz w:val="36"/>
          <w:szCs w:val="36"/>
        </w:rPr>
        <w:t>14</w:t>
      </w:r>
      <w:r w:rsidRPr="00E33F6C">
        <w:rPr>
          <w:rFonts w:ascii="宋体" w:hAnsi="宋体" w:cs="宋体" w:hint="eastAsia"/>
          <w:b/>
          <w:bCs/>
          <w:color w:val="000000"/>
          <w:kern w:val="0"/>
          <w:sz w:val="36"/>
          <w:szCs w:val="36"/>
        </w:rPr>
        <w:t>年</w:t>
      </w:r>
      <w:r>
        <w:rPr>
          <w:rFonts w:ascii="宋体" w:hAnsi="宋体" w:cs="宋体" w:hint="eastAsia"/>
          <w:b/>
          <w:bCs/>
          <w:color w:val="000000"/>
          <w:kern w:val="0"/>
          <w:sz w:val="36"/>
          <w:szCs w:val="36"/>
        </w:rPr>
        <w:t>教师以及实验技术等系列</w:t>
      </w:r>
    </w:p>
    <w:p w:rsidR="00C33082" w:rsidRPr="00E33F6C" w:rsidRDefault="00C33082" w:rsidP="00C33082">
      <w:pPr>
        <w:widowControl/>
        <w:spacing w:line="480" w:lineRule="atLeast"/>
        <w:jc w:val="center"/>
        <w:rPr>
          <w:rFonts w:cs="宋体"/>
          <w:color w:val="000000"/>
          <w:kern w:val="0"/>
          <w:szCs w:val="21"/>
        </w:rPr>
      </w:pPr>
      <w:r w:rsidRPr="00E33F6C">
        <w:rPr>
          <w:rFonts w:ascii="宋体" w:hAnsi="宋体" w:cs="宋体" w:hint="eastAsia"/>
          <w:b/>
          <w:bCs/>
          <w:color w:val="000000"/>
          <w:kern w:val="0"/>
          <w:sz w:val="36"/>
          <w:szCs w:val="36"/>
        </w:rPr>
        <w:t>专业技术岗位聘任工作的通知</w:t>
      </w:r>
    </w:p>
    <w:p w:rsidR="00C33082" w:rsidRPr="00E33F6C" w:rsidRDefault="00C33082" w:rsidP="00C33082">
      <w:pPr>
        <w:widowControl/>
        <w:spacing w:line="480" w:lineRule="atLeast"/>
        <w:jc w:val="center"/>
        <w:rPr>
          <w:rFonts w:cs="宋体"/>
          <w:color w:val="000000"/>
          <w:kern w:val="0"/>
          <w:szCs w:val="21"/>
        </w:rPr>
      </w:pPr>
    </w:p>
    <w:p w:rsidR="00C33082" w:rsidRPr="00E33F6C" w:rsidRDefault="00C33082" w:rsidP="00C33082">
      <w:pPr>
        <w:widowControl/>
        <w:spacing w:line="480" w:lineRule="atLeast"/>
        <w:rPr>
          <w:rFonts w:cs="宋体"/>
          <w:color w:val="000000"/>
          <w:kern w:val="0"/>
          <w:szCs w:val="21"/>
        </w:rPr>
      </w:pPr>
      <w:r w:rsidRPr="00E33F6C">
        <w:rPr>
          <w:rFonts w:ascii="仿宋_GB2312" w:eastAsia="仿宋_GB2312" w:cs="宋体" w:hint="eastAsia"/>
          <w:color w:val="000000"/>
          <w:kern w:val="0"/>
          <w:sz w:val="30"/>
          <w:szCs w:val="30"/>
        </w:rPr>
        <w:t>各有关单位：</w:t>
      </w:r>
    </w:p>
    <w:p w:rsidR="00C33082" w:rsidRPr="00E33F6C" w:rsidRDefault="00C33082" w:rsidP="00C33082">
      <w:pPr>
        <w:widowControl/>
        <w:spacing w:line="480" w:lineRule="atLeast"/>
        <w:ind w:firstLine="600"/>
        <w:rPr>
          <w:rFonts w:ascii="Times New Roman" w:hAnsi="Times New Roman"/>
          <w:color w:val="000000"/>
          <w:kern w:val="0"/>
          <w:szCs w:val="21"/>
        </w:rPr>
      </w:pPr>
      <w:r w:rsidRPr="00E33F6C">
        <w:rPr>
          <w:rFonts w:ascii="仿宋_GB2312" w:eastAsia="仿宋_GB2312" w:hAnsi="Times New Roman" w:hint="eastAsia"/>
          <w:color w:val="000000"/>
          <w:kern w:val="0"/>
          <w:sz w:val="30"/>
          <w:szCs w:val="30"/>
        </w:rPr>
        <w:t>根据《武汉大学教师</w:t>
      </w:r>
      <w:r>
        <w:rPr>
          <w:rFonts w:ascii="仿宋_GB2312" w:eastAsia="仿宋_GB2312" w:hAnsi="Times New Roman" w:hint="eastAsia"/>
          <w:color w:val="000000"/>
          <w:kern w:val="0"/>
          <w:sz w:val="30"/>
          <w:szCs w:val="30"/>
        </w:rPr>
        <w:t>专业技术岗位</w:t>
      </w:r>
      <w:r w:rsidRPr="00E33F6C">
        <w:rPr>
          <w:rFonts w:ascii="仿宋_GB2312" w:eastAsia="仿宋_GB2312" w:hAnsi="Times New Roman" w:hint="eastAsia"/>
          <w:color w:val="000000"/>
          <w:kern w:val="0"/>
          <w:sz w:val="30"/>
          <w:szCs w:val="30"/>
        </w:rPr>
        <w:t>聘任</w:t>
      </w:r>
      <w:r>
        <w:rPr>
          <w:rFonts w:ascii="仿宋_GB2312" w:eastAsia="仿宋_GB2312" w:hAnsi="Times New Roman" w:hint="eastAsia"/>
          <w:color w:val="000000"/>
          <w:kern w:val="0"/>
          <w:sz w:val="30"/>
          <w:szCs w:val="30"/>
        </w:rPr>
        <w:t>试行</w:t>
      </w:r>
      <w:r w:rsidRPr="00E33F6C">
        <w:rPr>
          <w:rFonts w:ascii="仿宋_GB2312" w:eastAsia="仿宋_GB2312" w:hAnsi="Times New Roman" w:hint="eastAsia"/>
          <w:color w:val="000000"/>
          <w:kern w:val="0"/>
          <w:sz w:val="30"/>
          <w:szCs w:val="30"/>
        </w:rPr>
        <w:t>办法》（武大人字〔</w:t>
      </w:r>
      <w:r w:rsidRPr="00E33F6C">
        <w:rPr>
          <w:rFonts w:ascii="仿宋_GB2312" w:eastAsia="仿宋_GB2312" w:hAnsi="Times New Roman"/>
          <w:color w:val="000000"/>
          <w:kern w:val="0"/>
          <w:sz w:val="30"/>
          <w:szCs w:val="30"/>
        </w:rPr>
        <w:t>20</w:t>
      </w:r>
      <w:r>
        <w:rPr>
          <w:rFonts w:ascii="仿宋_GB2312" w:eastAsia="仿宋_GB2312" w:hAnsi="Times New Roman"/>
          <w:color w:val="000000"/>
          <w:kern w:val="0"/>
          <w:sz w:val="30"/>
          <w:szCs w:val="30"/>
        </w:rPr>
        <w:t>12</w:t>
      </w:r>
      <w:r w:rsidRPr="00E33F6C">
        <w:rPr>
          <w:rFonts w:ascii="仿宋_GB2312" w:eastAsia="仿宋_GB2312" w:hAnsi="Times New Roman" w:hint="eastAsia"/>
          <w:color w:val="000000"/>
          <w:kern w:val="0"/>
          <w:sz w:val="30"/>
          <w:szCs w:val="30"/>
        </w:rPr>
        <w:t>〕</w:t>
      </w:r>
      <w:r>
        <w:rPr>
          <w:rFonts w:ascii="仿宋_GB2312" w:eastAsia="仿宋_GB2312" w:hAnsi="Times New Roman"/>
          <w:color w:val="000000"/>
          <w:kern w:val="0"/>
          <w:sz w:val="30"/>
          <w:szCs w:val="30"/>
        </w:rPr>
        <w:t>99</w:t>
      </w:r>
      <w:r w:rsidRPr="00E33F6C">
        <w:rPr>
          <w:rFonts w:ascii="仿宋_GB2312" w:eastAsia="仿宋_GB2312" w:hAnsi="Times New Roman" w:hint="eastAsia"/>
          <w:color w:val="000000"/>
          <w:kern w:val="0"/>
          <w:sz w:val="30"/>
          <w:szCs w:val="30"/>
        </w:rPr>
        <w:t>号）</w:t>
      </w:r>
      <w:r>
        <w:rPr>
          <w:rFonts w:ascii="仿宋_GB2312" w:eastAsia="仿宋_GB2312" w:hAnsi="Times New Roman" w:hint="eastAsia"/>
          <w:color w:val="000000"/>
          <w:kern w:val="0"/>
          <w:sz w:val="30"/>
          <w:szCs w:val="30"/>
        </w:rPr>
        <w:t>、</w:t>
      </w:r>
      <w:r w:rsidRPr="00E33F6C">
        <w:rPr>
          <w:rFonts w:ascii="仿宋_GB2312" w:eastAsia="仿宋_GB2312" w:hAnsi="Times New Roman" w:hint="eastAsia"/>
          <w:color w:val="000000"/>
          <w:kern w:val="0"/>
          <w:sz w:val="30"/>
          <w:szCs w:val="30"/>
        </w:rPr>
        <w:t>《武汉大学实验技术等系列专业技术</w:t>
      </w:r>
      <w:r>
        <w:rPr>
          <w:rFonts w:ascii="仿宋_GB2312" w:eastAsia="仿宋_GB2312" w:hAnsi="Times New Roman" w:hint="eastAsia"/>
          <w:color w:val="000000"/>
          <w:kern w:val="0"/>
          <w:sz w:val="30"/>
          <w:szCs w:val="30"/>
        </w:rPr>
        <w:t>岗位</w:t>
      </w:r>
      <w:r w:rsidRPr="00E33F6C">
        <w:rPr>
          <w:rFonts w:ascii="仿宋_GB2312" w:eastAsia="仿宋_GB2312" w:hAnsi="Times New Roman" w:hint="eastAsia"/>
          <w:color w:val="000000"/>
          <w:kern w:val="0"/>
          <w:sz w:val="30"/>
          <w:szCs w:val="30"/>
        </w:rPr>
        <w:t>聘任</w:t>
      </w:r>
      <w:r>
        <w:rPr>
          <w:rFonts w:ascii="仿宋_GB2312" w:eastAsia="仿宋_GB2312" w:hAnsi="Times New Roman" w:hint="eastAsia"/>
          <w:color w:val="000000"/>
          <w:kern w:val="0"/>
          <w:sz w:val="30"/>
          <w:szCs w:val="30"/>
        </w:rPr>
        <w:t>试行</w:t>
      </w:r>
      <w:r w:rsidRPr="00E33F6C">
        <w:rPr>
          <w:rFonts w:ascii="仿宋_GB2312" w:eastAsia="仿宋_GB2312" w:hAnsi="Times New Roman" w:hint="eastAsia"/>
          <w:color w:val="000000"/>
          <w:kern w:val="0"/>
          <w:sz w:val="30"/>
          <w:szCs w:val="30"/>
        </w:rPr>
        <w:t>办法》（武大人字〔</w:t>
      </w:r>
      <w:r>
        <w:rPr>
          <w:rFonts w:ascii="仿宋_GB2312" w:eastAsia="仿宋_GB2312" w:hAnsi="Times New Roman"/>
          <w:color w:val="000000"/>
          <w:kern w:val="0"/>
          <w:sz w:val="30"/>
          <w:szCs w:val="30"/>
        </w:rPr>
        <w:t>2012</w:t>
      </w:r>
      <w:r w:rsidRPr="00E33F6C">
        <w:rPr>
          <w:rFonts w:ascii="仿宋_GB2312" w:eastAsia="仿宋_GB2312" w:hAnsi="Times New Roman" w:hint="eastAsia"/>
          <w:color w:val="000000"/>
          <w:kern w:val="0"/>
          <w:sz w:val="30"/>
          <w:szCs w:val="30"/>
        </w:rPr>
        <w:t>〕</w:t>
      </w:r>
      <w:r>
        <w:rPr>
          <w:rFonts w:ascii="仿宋_GB2312" w:eastAsia="仿宋_GB2312" w:hAnsi="Times New Roman"/>
          <w:color w:val="000000"/>
          <w:kern w:val="0"/>
          <w:sz w:val="30"/>
          <w:szCs w:val="30"/>
        </w:rPr>
        <w:t>100</w:t>
      </w:r>
      <w:r w:rsidRPr="00E33F6C">
        <w:rPr>
          <w:rFonts w:ascii="仿宋_GB2312" w:eastAsia="仿宋_GB2312" w:hAnsi="Times New Roman" w:hint="eastAsia"/>
          <w:color w:val="000000"/>
          <w:kern w:val="0"/>
          <w:sz w:val="30"/>
          <w:szCs w:val="30"/>
        </w:rPr>
        <w:t>号）</w:t>
      </w:r>
      <w:r>
        <w:rPr>
          <w:rFonts w:ascii="仿宋_GB2312" w:eastAsia="仿宋_GB2312" w:hAnsi="Times New Roman" w:hint="eastAsia"/>
          <w:color w:val="000000"/>
          <w:kern w:val="0"/>
          <w:sz w:val="30"/>
          <w:szCs w:val="30"/>
        </w:rPr>
        <w:t>文件精神，以及</w:t>
      </w:r>
      <w:r w:rsidRPr="00E33F6C">
        <w:rPr>
          <w:rFonts w:ascii="仿宋_GB2312" w:eastAsia="仿宋_GB2312" w:hAnsi="Times New Roman" w:hint="eastAsia"/>
          <w:color w:val="000000"/>
          <w:kern w:val="0"/>
          <w:sz w:val="30"/>
          <w:szCs w:val="30"/>
        </w:rPr>
        <w:t>《武汉大学</w:t>
      </w:r>
      <w:r>
        <w:rPr>
          <w:rFonts w:ascii="仿宋_GB2312" w:eastAsia="仿宋_GB2312" w:hAnsi="Times New Roman" w:hint="eastAsia"/>
          <w:color w:val="000000"/>
          <w:kern w:val="0"/>
          <w:sz w:val="30"/>
          <w:szCs w:val="30"/>
        </w:rPr>
        <w:t>关于进一步落实和扩大院（系）办学自主权的意见</w:t>
      </w:r>
      <w:r w:rsidRPr="00E33F6C">
        <w:rPr>
          <w:rFonts w:ascii="仿宋_GB2312" w:eastAsia="仿宋_GB2312" w:hAnsi="Times New Roman" w:hint="eastAsia"/>
          <w:color w:val="000000"/>
          <w:kern w:val="0"/>
          <w:sz w:val="30"/>
          <w:szCs w:val="30"/>
        </w:rPr>
        <w:t>》（武大字〔</w:t>
      </w:r>
      <w:r w:rsidRPr="00E33F6C">
        <w:rPr>
          <w:rFonts w:ascii="仿宋_GB2312" w:eastAsia="仿宋_GB2312" w:hAnsi="Times New Roman"/>
          <w:color w:val="000000"/>
          <w:kern w:val="0"/>
          <w:sz w:val="30"/>
          <w:szCs w:val="30"/>
        </w:rPr>
        <w:t>20</w:t>
      </w:r>
      <w:r>
        <w:rPr>
          <w:rFonts w:ascii="仿宋_GB2312" w:eastAsia="仿宋_GB2312" w:hAnsi="Times New Roman"/>
          <w:color w:val="000000"/>
          <w:kern w:val="0"/>
          <w:sz w:val="30"/>
          <w:szCs w:val="30"/>
        </w:rPr>
        <w:t>13</w:t>
      </w:r>
      <w:r w:rsidRPr="00E33F6C">
        <w:rPr>
          <w:rFonts w:ascii="仿宋_GB2312" w:eastAsia="仿宋_GB2312" w:hAnsi="Times New Roman" w:hint="eastAsia"/>
          <w:color w:val="000000"/>
          <w:kern w:val="0"/>
          <w:sz w:val="30"/>
          <w:szCs w:val="30"/>
        </w:rPr>
        <w:t>〕</w:t>
      </w:r>
      <w:r>
        <w:rPr>
          <w:rFonts w:ascii="仿宋_GB2312" w:eastAsia="仿宋_GB2312" w:hAnsi="Times New Roman"/>
          <w:color w:val="000000"/>
          <w:kern w:val="0"/>
          <w:sz w:val="30"/>
          <w:szCs w:val="30"/>
        </w:rPr>
        <w:t>26</w:t>
      </w:r>
      <w:r w:rsidRPr="00E33F6C">
        <w:rPr>
          <w:rFonts w:ascii="仿宋_GB2312" w:eastAsia="仿宋_GB2312" w:hAnsi="Times New Roman" w:hint="eastAsia"/>
          <w:color w:val="000000"/>
          <w:kern w:val="0"/>
          <w:sz w:val="30"/>
          <w:szCs w:val="30"/>
        </w:rPr>
        <w:t>号）</w:t>
      </w:r>
      <w:r>
        <w:rPr>
          <w:rFonts w:ascii="仿宋_GB2312" w:eastAsia="仿宋_GB2312" w:hAnsi="Times New Roman" w:hint="eastAsia"/>
          <w:color w:val="000000"/>
          <w:kern w:val="0"/>
          <w:sz w:val="30"/>
          <w:szCs w:val="30"/>
        </w:rPr>
        <w:t>的总体要求</w:t>
      </w:r>
      <w:r w:rsidRPr="00E33F6C">
        <w:rPr>
          <w:rFonts w:ascii="仿宋_GB2312" w:eastAsia="仿宋_GB2312" w:hAnsi="Times New Roman" w:hint="eastAsia"/>
          <w:color w:val="000000"/>
          <w:kern w:val="0"/>
          <w:sz w:val="30"/>
          <w:szCs w:val="30"/>
        </w:rPr>
        <w:t>，为做好</w:t>
      </w:r>
      <w:r>
        <w:rPr>
          <w:rFonts w:ascii="仿宋_GB2312" w:eastAsia="仿宋_GB2312" w:hAnsi="Times New Roman"/>
          <w:color w:val="000000"/>
          <w:kern w:val="0"/>
          <w:sz w:val="30"/>
          <w:szCs w:val="30"/>
        </w:rPr>
        <w:t>201</w:t>
      </w:r>
      <w:r>
        <w:rPr>
          <w:rFonts w:ascii="仿宋_GB2312" w:eastAsia="仿宋_GB2312" w:hAnsi="Times New Roman" w:hint="eastAsia"/>
          <w:color w:val="000000"/>
          <w:kern w:val="0"/>
          <w:sz w:val="30"/>
          <w:szCs w:val="30"/>
        </w:rPr>
        <w:t>4</w:t>
      </w:r>
      <w:r w:rsidRPr="00E33F6C">
        <w:rPr>
          <w:rFonts w:ascii="仿宋_GB2312" w:eastAsia="仿宋_GB2312" w:hAnsi="Times New Roman" w:hint="eastAsia"/>
          <w:color w:val="000000"/>
          <w:kern w:val="0"/>
          <w:sz w:val="30"/>
          <w:szCs w:val="30"/>
        </w:rPr>
        <w:t>年</w:t>
      </w:r>
      <w:r>
        <w:rPr>
          <w:rFonts w:ascii="仿宋_GB2312" w:eastAsia="仿宋_GB2312" w:hAnsi="Times New Roman" w:hint="eastAsia"/>
          <w:color w:val="000000"/>
          <w:kern w:val="0"/>
          <w:sz w:val="30"/>
          <w:szCs w:val="30"/>
        </w:rPr>
        <w:t>教师以及实验技术等系列</w:t>
      </w:r>
      <w:r w:rsidRPr="00E33F6C">
        <w:rPr>
          <w:rFonts w:ascii="仿宋_GB2312" w:eastAsia="仿宋_GB2312" w:hAnsi="Times New Roman" w:hint="eastAsia"/>
          <w:color w:val="000000"/>
          <w:kern w:val="0"/>
          <w:sz w:val="30"/>
          <w:szCs w:val="30"/>
        </w:rPr>
        <w:t>专业技术岗位聘任工作，现将有关事项通知如下</w:t>
      </w:r>
      <w:r>
        <w:rPr>
          <w:rFonts w:ascii="仿宋_GB2312" w:eastAsia="仿宋_GB2312" w:hAnsi="Times New Roman" w:hint="eastAsia"/>
          <w:color w:val="000000"/>
          <w:kern w:val="0"/>
          <w:sz w:val="30"/>
          <w:szCs w:val="30"/>
        </w:rPr>
        <w:t>：</w:t>
      </w:r>
    </w:p>
    <w:p w:rsidR="00C33082" w:rsidRPr="00E33F6C" w:rsidRDefault="00C33082" w:rsidP="00C33082">
      <w:pPr>
        <w:widowControl/>
        <w:spacing w:line="480" w:lineRule="atLeast"/>
        <w:ind w:firstLine="600"/>
        <w:rPr>
          <w:rFonts w:cs="宋体"/>
          <w:color w:val="000000"/>
          <w:kern w:val="0"/>
          <w:szCs w:val="21"/>
        </w:rPr>
      </w:pPr>
      <w:r w:rsidRPr="00E33F6C">
        <w:rPr>
          <w:rFonts w:ascii="黑体" w:eastAsia="黑体" w:cs="宋体" w:hint="eastAsia"/>
          <w:color w:val="000000"/>
          <w:kern w:val="0"/>
          <w:sz w:val="30"/>
          <w:szCs w:val="30"/>
        </w:rPr>
        <w:t>一、岗位</w:t>
      </w:r>
      <w:r>
        <w:rPr>
          <w:rFonts w:ascii="黑体" w:eastAsia="黑体" w:cs="宋体" w:hint="eastAsia"/>
          <w:color w:val="000000"/>
          <w:kern w:val="0"/>
          <w:sz w:val="30"/>
          <w:szCs w:val="30"/>
        </w:rPr>
        <w:t>计划</w:t>
      </w:r>
    </w:p>
    <w:p w:rsidR="00C33082" w:rsidRDefault="00C33082" w:rsidP="00C33082">
      <w:pPr>
        <w:widowControl/>
        <w:spacing w:line="480" w:lineRule="atLeast"/>
        <w:ind w:firstLine="600"/>
        <w:rPr>
          <w:rFonts w:ascii="仿宋_GB2312" w:eastAsia="仿宋_GB2312" w:hAnsi="Times New Roman"/>
          <w:b/>
          <w:color w:val="000000"/>
          <w:kern w:val="0"/>
          <w:sz w:val="30"/>
          <w:szCs w:val="30"/>
        </w:rPr>
      </w:pPr>
      <w:r>
        <w:rPr>
          <w:rFonts w:ascii="仿宋_GB2312" w:eastAsia="仿宋_GB2312" w:hAnsi="Times New Roman" w:hint="eastAsia"/>
          <w:b/>
          <w:color w:val="000000"/>
          <w:kern w:val="0"/>
          <w:sz w:val="30"/>
          <w:szCs w:val="30"/>
        </w:rPr>
        <w:t>（一）</w:t>
      </w:r>
      <w:r w:rsidRPr="00872E0F">
        <w:rPr>
          <w:rFonts w:ascii="仿宋_GB2312" w:eastAsia="仿宋_GB2312" w:hAnsi="Times New Roman" w:hint="eastAsia"/>
          <w:b/>
          <w:color w:val="000000"/>
          <w:kern w:val="0"/>
          <w:sz w:val="30"/>
          <w:szCs w:val="30"/>
        </w:rPr>
        <w:t>教师系列</w:t>
      </w:r>
    </w:p>
    <w:p w:rsidR="00C33082" w:rsidRDefault="00C33082" w:rsidP="00C33082">
      <w:pPr>
        <w:widowControl/>
        <w:spacing w:line="480" w:lineRule="atLeast"/>
        <w:ind w:firstLine="600"/>
        <w:rPr>
          <w:rFonts w:ascii="仿宋_GB2312" w:eastAsia="仿宋_GB2312" w:hAnsi="Times New Roman"/>
          <w:kern w:val="0"/>
          <w:sz w:val="30"/>
          <w:szCs w:val="30"/>
        </w:rPr>
      </w:pPr>
      <w:r>
        <w:rPr>
          <w:rFonts w:ascii="仿宋_GB2312" w:eastAsia="仿宋_GB2312" w:hAnsi="Times New Roman" w:hint="eastAsia"/>
          <w:kern w:val="0"/>
          <w:sz w:val="30"/>
          <w:szCs w:val="30"/>
        </w:rPr>
        <w:t>各二级单位在学校下达的2013-2015年高级岗位计划（含二、三、四、七级）范围内，根据师资队伍实际情况和发展需要确定2014年高级岗位拟聘任计划，报学校审批。高层次引进人才和</w:t>
      </w:r>
      <w:r w:rsidRPr="00970917">
        <w:rPr>
          <w:rFonts w:ascii="仿宋_GB2312" w:eastAsia="仿宋_GB2312" w:hAnsi="Times New Roman" w:hint="eastAsia"/>
          <w:kern w:val="0"/>
          <w:sz w:val="30"/>
          <w:szCs w:val="30"/>
        </w:rPr>
        <w:t>申请增岗破格人员经学校评审通过后，可不占</w:t>
      </w:r>
      <w:r>
        <w:rPr>
          <w:rFonts w:ascii="仿宋_GB2312" w:eastAsia="仿宋_GB2312" w:hAnsi="Times New Roman" w:hint="eastAsia"/>
          <w:kern w:val="0"/>
          <w:sz w:val="30"/>
          <w:szCs w:val="30"/>
        </w:rPr>
        <w:t>二级</w:t>
      </w:r>
      <w:r w:rsidRPr="00970917">
        <w:rPr>
          <w:rFonts w:ascii="仿宋_GB2312" w:eastAsia="仿宋_GB2312" w:hAnsi="Times New Roman" w:hint="eastAsia"/>
          <w:kern w:val="0"/>
          <w:sz w:val="30"/>
          <w:szCs w:val="30"/>
        </w:rPr>
        <w:t>单位</w:t>
      </w:r>
      <w:r>
        <w:rPr>
          <w:rFonts w:ascii="仿宋_GB2312" w:eastAsia="仿宋_GB2312" w:hAnsi="Times New Roman" w:hint="eastAsia"/>
          <w:kern w:val="0"/>
          <w:sz w:val="30"/>
          <w:szCs w:val="30"/>
        </w:rPr>
        <w:t>高级</w:t>
      </w:r>
      <w:r w:rsidRPr="00970917">
        <w:rPr>
          <w:rFonts w:ascii="仿宋_GB2312" w:eastAsia="仿宋_GB2312" w:hAnsi="Times New Roman" w:hint="eastAsia"/>
          <w:kern w:val="0"/>
          <w:sz w:val="30"/>
          <w:szCs w:val="30"/>
        </w:rPr>
        <w:t>岗位</w:t>
      </w:r>
      <w:r>
        <w:rPr>
          <w:rFonts w:ascii="仿宋_GB2312" w:eastAsia="仿宋_GB2312" w:hAnsi="Times New Roman" w:hint="eastAsia"/>
          <w:kern w:val="0"/>
          <w:sz w:val="30"/>
          <w:szCs w:val="30"/>
        </w:rPr>
        <w:t>聘任</w:t>
      </w:r>
      <w:r w:rsidRPr="00970917">
        <w:rPr>
          <w:rFonts w:ascii="仿宋_GB2312" w:eastAsia="仿宋_GB2312" w:hAnsi="Times New Roman" w:hint="eastAsia"/>
          <w:kern w:val="0"/>
          <w:sz w:val="30"/>
          <w:szCs w:val="30"/>
        </w:rPr>
        <w:t>计划。</w:t>
      </w:r>
    </w:p>
    <w:p w:rsidR="00C33082" w:rsidRDefault="00C33082" w:rsidP="00C33082">
      <w:pPr>
        <w:widowControl/>
        <w:spacing w:line="480" w:lineRule="atLeast"/>
        <w:ind w:firstLine="600"/>
        <w:rPr>
          <w:rFonts w:ascii="仿宋_GB2312" w:eastAsia="仿宋_GB2312" w:hAnsi="Times New Roman"/>
          <w:b/>
          <w:color w:val="000000"/>
          <w:kern w:val="0"/>
          <w:sz w:val="30"/>
          <w:szCs w:val="30"/>
        </w:rPr>
      </w:pPr>
      <w:r>
        <w:rPr>
          <w:rFonts w:ascii="仿宋_GB2312" w:eastAsia="仿宋_GB2312" w:hAnsi="Times New Roman" w:hint="eastAsia"/>
          <w:b/>
          <w:color w:val="000000"/>
          <w:kern w:val="0"/>
          <w:sz w:val="30"/>
          <w:szCs w:val="30"/>
        </w:rPr>
        <w:t>（二）实验技术等系列</w:t>
      </w:r>
    </w:p>
    <w:p w:rsidR="00C33082" w:rsidRDefault="00C33082" w:rsidP="00C33082">
      <w:pPr>
        <w:widowControl/>
        <w:spacing w:line="480" w:lineRule="atLeast"/>
        <w:ind w:firstLine="600"/>
        <w:rPr>
          <w:rFonts w:ascii="仿宋_GB2312" w:eastAsia="仿宋_GB2312" w:hAnsi="Times New Roman"/>
          <w:color w:val="000000"/>
          <w:kern w:val="0"/>
          <w:sz w:val="30"/>
          <w:szCs w:val="30"/>
        </w:rPr>
      </w:pPr>
      <w:r>
        <w:rPr>
          <w:rFonts w:ascii="仿宋_GB2312" w:eastAsia="仿宋_GB2312" w:hAnsi="Times New Roman" w:hint="eastAsia"/>
          <w:color w:val="000000"/>
          <w:kern w:val="0"/>
          <w:sz w:val="30"/>
          <w:szCs w:val="30"/>
        </w:rPr>
        <w:t>实验技术等系列三、四、七级岗位聘任计划由学校根据岗位设置规划，结合申报情况确定。</w:t>
      </w:r>
    </w:p>
    <w:p w:rsidR="00C33082" w:rsidRPr="00442D2D" w:rsidRDefault="00C33082" w:rsidP="00C33082">
      <w:pPr>
        <w:widowControl/>
        <w:spacing w:line="480" w:lineRule="atLeast"/>
        <w:ind w:firstLine="600"/>
        <w:rPr>
          <w:rFonts w:ascii="仿宋_GB2312" w:eastAsia="仿宋_GB2312" w:hAnsi="Times New Roman"/>
          <w:color w:val="000000"/>
          <w:kern w:val="0"/>
          <w:sz w:val="30"/>
          <w:szCs w:val="30"/>
        </w:rPr>
      </w:pPr>
      <w:r w:rsidRPr="00442D2D">
        <w:rPr>
          <w:rFonts w:ascii="仿宋_GB2312" w:eastAsia="仿宋_GB2312" w:hAnsi="Times New Roman" w:hint="eastAsia"/>
          <w:color w:val="000000"/>
          <w:kern w:val="0"/>
          <w:sz w:val="30"/>
          <w:szCs w:val="30"/>
        </w:rPr>
        <w:t>教师及</w:t>
      </w:r>
      <w:r>
        <w:rPr>
          <w:rFonts w:ascii="仿宋_GB2312" w:eastAsia="仿宋_GB2312" w:hAnsi="Times New Roman" w:hint="eastAsia"/>
          <w:color w:val="000000"/>
          <w:kern w:val="0"/>
          <w:sz w:val="30"/>
          <w:szCs w:val="30"/>
        </w:rPr>
        <w:t>实验技术等系列五、六级及中初级岗位计划由二级单位根据岗位</w:t>
      </w:r>
      <w:r w:rsidRPr="00442D2D">
        <w:rPr>
          <w:rFonts w:ascii="仿宋_GB2312" w:eastAsia="仿宋_GB2312" w:hAnsi="Times New Roman" w:hint="eastAsia"/>
          <w:color w:val="000000"/>
          <w:kern w:val="0"/>
          <w:sz w:val="30"/>
          <w:szCs w:val="30"/>
        </w:rPr>
        <w:t>设置规划和申报人员情况</w:t>
      </w:r>
      <w:r>
        <w:rPr>
          <w:rFonts w:ascii="仿宋_GB2312" w:eastAsia="仿宋_GB2312" w:hAnsi="Times New Roman" w:hint="eastAsia"/>
          <w:color w:val="000000"/>
          <w:kern w:val="0"/>
          <w:sz w:val="30"/>
          <w:szCs w:val="30"/>
        </w:rPr>
        <w:t>确定，报学校审核备案。</w:t>
      </w:r>
    </w:p>
    <w:p w:rsidR="00C33082" w:rsidRPr="00BC5B80" w:rsidRDefault="00C33082" w:rsidP="00C33082">
      <w:pPr>
        <w:widowControl/>
        <w:spacing w:line="480" w:lineRule="atLeast"/>
        <w:ind w:firstLine="600"/>
        <w:rPr>
          <w:rFonts w:ascii="宋体" w:cs="宋体"/>
          <w:b/>
          <w:color w:val="000000"/>
          <w:kern w:val="0"/>
          <w:szCs w:val="21"/>
        </w:rPr>
      </w:pPr>
      <w:r w:rsidRPr="00BC5B80">
        <w:rPr>
          <w:rFonts w:ascii="仿宋_GB2312" w:eastAsia="仿宋_GB2312" w:hAnsi="Times New Roman" w:hint="eastAsia"/>
          <w:b/>
          <w:color w:val="000000"/>
          <w:kern w:val="0"/>
          <w:sz w:val="30"/>
          <w:szCs w:val="30"/>
        </w:rPr>
        <w:lastRenderedPageBreak/>
        <w:t>二</w:t>
      </w:r>
      <w:r w:rsidRPr="00BC5B80">
        <w:rPr>
          <w:rFonts w:ascii="黑体" w:eastAsia="黑体" w:hAnsi="宋体" w:cs="宋体" w:hint="eastAsia"/>
          <w:b/>
          <w:color w:val="000000"/>
          <w:kern w:val="0"/>
          <w:sz w:val="30"/>
          <w:szCs w:val="30"/>
        </w:rPr>
        <w:t>、聘任程序</w:t>
      </w:r>
    </w:p>
    <w:p w:rsidR="00C33082" w:rsidRDefault="00C33082" w:rsidP="00C33082">
      <w:pPr>
        <w:widowControl/>
        <w:spacing w:line="480" w:lineRule="atLeast"/>
        <w:ind w:firstLine="600"/>
        <w:rPr>
          <w:rFonts w:ascii="宋体" w:cs="宋体"/>
          <w:b/>
          <w:color w:val="000000"/>
          <w:kern w:val="0"/>
          <w:szCs w:val="21"/>
        </w:rPr>
      </w:pPr>
      <w:r>
        <w:rPr>
          <w:rFonts w:ascii="仿宋_GB2312" w:eastAsia="仿宋_GB2312" w:hAnsi="宋体" w:cs="宋体" w:hint="eastAsia"/>
          <w:b/>
          <w:color w:val="000000"/>
          <w:kern w:val="0"/>
          <w:sz w:val="30"/>
          <w:szCs w:val="30"/>
        </w:rPr>
        <w:t>（一）个人申请</w:t>
      </w:r>
    </w:p>
    <w:p w:rsidR="00C33082" w:rsidRDefault="00C33082" w:rsidP="00C33082">
      <w:pPr>
        <w:widowControl/>
        <w:spacing w:line="480" w:lineRule="atLeast"/>
        <w:ind w:firstLine="600"/>
        <w:rPr>
          <w:rFonts w:ascii="仿宋_GB2312" w:eastAsia="仿宋_GB2312" w:cs="宋体"/>
          <w:color w:val="000000"/>
          <w:kern w:val="0"/>
          <w:sz w:val="30"/>
          <w:szCs w:val="30"/>
        </w:rPr>
      </w:pPr>
      <w:r w:rsidRPr="00E33F6C">
        <w:rPr>
          <w:rFonts w:ascii="仿宋_GB2312" w:eastAsia="仿宋_GB2312" w:cs="宋体"/>
          <w:color w:val="000000"/>
          <w:kern w:val="0"/>
          <w:sz w:val="30"/>
          <w:szCs w:val="30"/>
        </w:rPr>
        <w:t>1.</w:t>
      </w:r>
      <w:r>
        <w:rPr>
          <w:rFonts w:ascii="仿宋_GB2312" w:eastAsia="仿宋_GB2312" w:cs="宋体" w:hint="eastAsia"/>
          <w:color w:val="000000"/>
          <w:kern w:val="0"/>
          <w:sz w:val="30"/>
          <w:szCs w:val="30"/>
        </w:rPr>
        <w:t>申请人通过</w:t>
      </w:r>
      <w:r w:rsidRPr="00872E0F">
        <w:rPr>
          <w:rFonts w:ascii="仿宋_GB2312" w:eastAsia="仿宋_GB2312" w:cs="宋体" w:hint="eastAsia"/>
          <w:color w:val="000000"/>
          <w:kern w:val="0"/>
          <w:sz w:val="30"/>
          <w:szCs w:val="30"/>
        </w:rPr>
        <w:t>校园信息门户</w:t>
      </w:r>
      <w:hyperlink r:id="rId6" w:history="1">
        <w:r w:rsidRPr="00872E0F">
          <w:rPr>
            <w:rFonts w:ascii="仿宋_GB2312" w:eastAsia="仿宋_GB2312" w:cs="宋体"/>
            <w:color w:val="000000"/>
            <w:kern w:val="0"/>
            <w:sz w:val="30"/>
            <w:szCs w:val="30"/>
          </w:rPr>
          <w:t>http://my.whu.edu.cn</w:t>
        </w:r>
      </w:hyperlink>
      <w:r w:rsidRPr="00872E0F">
        <w:rPr>
          <w:rFonts w:ascii="仿宋_GB2312" w:eastAsia="仿宋_GB2312" w:cs="宋体" w:hint="eastAsia"/>
          <w:color w:val="000000"/>
          <w:kern w:val="0"/>
          <w:sz w:val="30"/>
          <w:szCs w:val="30"/>
        </w:rPr>
        <w:t>入口登</w:t>
      </w:r>
      <w:r>
        <w:rPr>
          <w:rFonts w:ascii="仿宋_GB2312" w:eastAsia="仿宋_GB2312" w:cs="宋体" w:hint="eastAsia"/>
          <w:color w:val="000000"/>
          <w:kern w:val="0"/>
          <w:sz w:val="30"/>
          <w:szCs w:val="30"/>
        </w:rPr>
        <w:t>录</w:t>
      </w:r>
      <w:r w:rsidRPr="00872E0F">
        <w:rPr>
          <w:rFonts w:ascii="仿宋_GB2312" w:eastAsia="仿宋_GB2312" w:cs="宋体" w:hint="eastAsia"/>
          <w:color w:val="000000"/>
          <w:kern w:val="0"/>
          <w:sz w:val="30"/>
          <w:szCs w:val="30"/>
        </w:rPr>
        <w:t>职称申报系统</w:t>
      </w:r>
      <w:r>
        <w:rPr>
          <w:rFonts w:ascii="仿宋_GB2312" w:eastAsia="仿宋_GB2312" w:cs="宋体" w:hint="eastAsia"/>
          <w:color w:val="000000"/>
          <w:kern w:val="0"/>
          <w:sz w:val="30"/>
          <w:szCs w:val="30"/>
        </w:rPr>
        <w:t>，选择相应</w:t>
      </w:r>
      <w:r w:rsidRPr="00E33F6C">
        <w:rPr>
          <w:rFonts w:ascii="仿宋_GB2312" w:eastAsia="仿宋_GB2312" w:cs="宋体" w:hint="eastAsia"/>
          <w:color w:val="000000"/>
          <w:kern w:val="0"/>
          <w:sz w:val="30"/>
          <w:szCs w:val="30"/>
        </w:rPr>
        <w:t>表格</w:t>
      </w:r>
      <w:r>
        <w:rPr>
          <w:rFonts w:ascii="仿宋_GB2312" w:eastAsia="仿宋_GB2312" w:cs="宋体" w:hint="eastAsia"/>
          <w:color w:val="000000"/>
          <w:kern w:val="0"/>
          <w:sz w:val="30"/>
          <w:szCs w:val="30"/>
        </w:rPr>
        <w:t>填报并提交。</w:t>
      </w:r>
    </w:p>
    <w:p w:rsidR="00C33082" w:rsidRPr="00E33F6C" w:rsidRDefault="00C33082" w:rsidP="00C33082">
      <w:pPr>
        <w:widowControl/>
        <w:spacing w:line="480" w:lineRule="atLeast"/>
        <w:ind w:firstLine="600"/>
        <w:rPr>
          <w:rFonts w:ascii="宋体" w:cs="宋体"/>
          <w:color w:val="000000"/>
          <w:kern w:val="0"/>
          <w:szCs w:val="21"/>
        </w:rPr>
      </w:pPr>
      <w:r w:rsidRPr="00E33F6C">
        <w:rPr>
          <w:rFonts w:ascii="仿宋_GB2312" w:eastAsia="仿宋_GB2312" w:cs="宋体"/>
          <w:color w:val="000000"/>
          <w:kern w:val="0"/>
          <w:sz w:val="30"/>
          <w:szCs w:val="30"/>
        </w:rPr>
        <w:t>2.</w:t>
      </w:r>
      <w:r>
        <w:rPr>
          <w:rFonts w:ascii="仿宋_GB2312" w:eastAsia="仿宋_GB2312" w:cs="宋体" w:hint="eastAsia"/>
          <w:color w:val="000000"/>
          <w:kern w:val="0"/>
          <w:sz w:val="30"/>
          <w:szCs w:val="30"/>
        </w:rPr>
        <w:t>申请人</w:t>
      </w:r>
      <w:r w:rsidRPr="00E33F6C">
        <w:rPr>
          <w:rFonts w:ascii="仿宋_GB2312" w:eastAsia="仿宋_GB2312" w:cs="宋体" w:hint="eastAsia"/>
          <w:color w:val="000000"/>
          <w:kern w:val="0"/>
          <w:sz w:val="30"/>
          <w:szCs w:val="30"/>
        </w:rPr>
        <w:t>向单位提交佐证材料</w:t>
      </w:r>
      <w:r>
        <w:rPr>
          <w:rFonts w:ascii="仿宋_GB2312" w:eastAsia="仿宋_GB2312" w:cs="宋体" w:hint="eastAsia"/>
          <w:color w:val="000000"/>
          <w:kern w:val="0"/>
          <w:sz w:val="30"/>
          <w:szCs w:val="30"/>
        </w:rPr>
        <w:t>，主要包括：</w:t>
      </w:r>
      <w:r>
        <w:rPr>
          <w:rFonts w:ascii="仿宋_GB2312" w:eastAsia="仿宋_GB2312" w:hAnsi="宋体" w:cs="宋体"/>
          <w:color w:val="000000"/>
          <w:kern w:val="0"/>
          <w:sz w:val="30"/>
          <w:szCs w:val="30"/>
        </w:rPr>
        <w:t>外语条件证明、获奖证书、海外研修证明、学历学位</w:t>
      </w:r>
      <w:r>
        <w:rPr>
          <w:rFonts w:ascii="仿宋_GB2312" w:eastAsia="仿宋_GB2312" w:hAnsi="宋体" w:cs="宋体" w:hint="eastAsia"/>
          <w:color w:val="000000"/>
          <w:kern w:val="0"/>
          <w:sz w:val="30"/>
          <w:szCs w:val="30"/>
        </w:rPr>
        <w:t>和</w:t>
      </w:r>
      <w:r>
        <w:rPr>
          <w:rFonts w:ascii="仿宋_GB2312" w:eastAsia="仿宋_GB2312" w:hAnsi="宋体" w:cs="宋体"/>
          <w:color w:val="000000"/>
          <w:kern w:val="0"/>
          <w:sz w:val="30"/>
          <w:szCs w:val="30"/>
        </w:rPr>
        <w:t>任职资格证明（校外应聘人员提供）</w:t>
      </w:r>
      <w:r>
        <w:rPr>
          <w:rFonts w:ascii="仿宋_GB2312" w:eastAsia="仿宋_GB2312" w:hAnsi="宋体" w:cs="宋体" w:hint="eastAsia"/>
          <w:color w:val="000000"/>
          <w:kern w:val="0"/>
          <w:sz w:val="30"/>
          <w:szCs w:val="30"/>
        </w:rPr>
        <w:t>、</w:t>
      </w:r>
      <w:r>
        <w:rPr>
          <w:rFonts w:ascii="仿宋_GB2312" w:eastAsia="仿宋_GB2312" w:hAnsi="宋体" w:cs="宋体"/>
          <w:color w:val="000000"/>
          <w:kern w:val="0"/>
          <w:sz w:val="30"/>
          <w:szCs w:val="30"/>
        </w:rPr>
        <w:t>3封校外专家举荐信（引进人才和</w:t>
      </w:r>
      <w:r>
        <w:rPr>
          <w:rFonts w:ascii="仿宋_GB2312" w:eastAsia="仿宋_GB2312" w:hAnsi="宋体" w:cs="宋体" w:hint="eastAsia"/>
          <w:color w:val="000000"/>
          <w:kern w:val="0"/>
          <w:sz w:val="30"/>
          <w:szCs w:val="30"/>
        </w:rPr>
        <w:t>申请</w:t>
      </w:r>
      <w:r>
        <w:rPr>
          <w:rFonts w:ascii="仿宋_GB2312" w:eastAsia="仿宋_GB2312" w:hAnsi="宋体" w:cs="宋体"/>
          <w:color w:val="000000"/>
          <w:kern w:val="0"/>
          <w:sz w:val="30"/>
          <w:szCs w:val="30"/>
        </w:rPr>
        <w:t>增岗破格人员</w:t>
      </w:r>
      <w:r>
        <w:rPr>
          <w:rFonts w:ascii="仿宋_GB2312" w:eastAsia="仿宋_GB2312" w:hAnsi="宋体" w:cs="宋体" w:hint="eastAsia"/>
          <w:color w:val="000000"/>
          <w:kern w:val="0"/>
          <w:sz w:val="30"/>
          <w:szCs w:val="30"/>
        </w:rPr>
        <w:t>提供</w:t>
      </w:r>
      <w:r>
        <w:rPr>
          <w:rFonts w:ascii="仿宋_GB2312" w:eastAsia="仿宋_GB2312" w:hAnsi="宋体" w:cs="宋体"/>
          <w:color w:val="000000"/>
          <w:kern w:val="0"/>
          <w:sz w:val="30"/>
          <w:szCs w:val="30"/>
        </w:rPr>
        <w:t>）、学术成果代表作</w:t>
      </w:r>
      <w:r>
        <w:rPr>
          <w:rFonts w:ascii="仿宋_GB2312" w:eastAsia="仿宋_GB2312" w:hAnsi="宋体" w:cs="宋体" w:hint="eastAsia"/>
          <w:color w:val="000000"/>
          <w:kern w:val="0"/>
          <w:sz w:val="30"/>
          <w:szCs w:val="30"/>
        </w:rPr>
        <w:t>、承担项目证明以及其他证明材料。佐证材料包括原件及复印件，原件经单位验证后返还，复印件应制作目录并装订成册，评审结束后返还</w:t>
      </w:r>
      <w:r w:rsidRPr="002202BB">
        <w:rPr>
          <w:rFonts w:ascii="仿宋_GB2312" w:eastAsia="仿宋_GB2312" w:hAnsi="宋体" w:cs="宋体"/>
          <w:color w:val="000000"/>
          <w:kern w:val="0"/>
          <w:sz w:val="30"/>
          <w:szCs w:val="30"/>
        </w:rPr>
        <w:t>。申报成果</w:t>
      </w:r>
      <w:r>
        <w:rPr>
          <w:rFonts w:ascii="仿宋_GB2312" w:eastAsia="仿宋_GB2312" w:hAnsi="宋体" w:cs="宋体" w:hint="eastAsia"/>
          <w:color w:val="000000"/>
          <w:kern w:val="0"/>
          <w:sz w:val="30"/>
          <w:szCs w:val="30"/>
        </w:rPr>
        <w:t>统计的</w:t>
      </w:r>
      <w:r w:rsidRPr="002202BB">
        <w:rPr>
          <w:rFonts w:ascii="仿宋_GB2312" w:eastAsia="仿宋_GB2312" w:hAnsi="宋体" w:cs="宋体"/>
          <w:color w:val="000000"/>
          <w:kern w:val="0"/>
          <w:sz w:val="30"/>
          <w:szCs w:val="30"/>
        </w:rPr>
        <w:t>截止日期为</w:t>
      </w:r>
      <w:smartTag w:uri="urn:schemas-microsoft-com:office:smarttags" w:element="chsdate">
        <w:smartTagPr>
          <w:attr w:name="IsROCDate" w:val="False"/>
          <w:attr w:name="IsLunarDate" w:val="False"/>
          <w:attr w:name="Day" w:val="30"/>
          <w:attr w:name="Month" w:val="11"/>
          <w:attr w:name="Year" w:val="2014"/>
        </w:smartTagPr>
        <w:r w:rsidRPr="002202BB">
          <w:rPr>
            <w:rFonts w:ascii="仿宋_GB2312" w:eastAsia="仿宋_GB2312" w:hAnsi="宋体" w:cs="宋体"/>
            <w:color w:val="000000"/>
            <w:kern w:val="0"/>
            <w:sz w:val="30"/>
            <w:szCs w:val="30"/>
          </w:rPr>
          <w:t>201</w:t>
        </w:r>
        <w:r>
          <w:rPr>
            <w:rFonts w:ascii="仿宋_GB2312" w:eastAsia="仿宋_GB2312" w:hAnsi="宋体" w:cs="宋体" w:hint="eastAsia"/>
            <w:color w:val="000000"/>
            <w:kern w:val="0"/>
            <w:sz w:val="30"/>
            <w:szCs w:val="30"/>
          </w:rPr>
          <w:t>4</w:t>
        </w:r>
        <w:r w:rsidRPr="002202BB">
          <w:rPr>
            <w:rFonts w:ascii="仿宋_GB2312" w:eastAsia="仿宋_GB2312" w:hAnsi="宋体" w:cs="宋体"/>
            <w:color w:val="000000"/>
            <w:kern w:val="0"/>
            <w:sz w:val="30"/>
            <w:szCs w:val="30"/>
          </w:rPr>
          <w:t>年11月30日</w:t>
        </w:r>
      </w:smartTag>
      <w:r w:rsidRPr="002202BB">
        <w:rPr>
          <w:rFonts w:ascii="仿宋_GB2312" w:eastAsia="仿宋_GB2312" w:hAnsi="宋体" w:cs="宋体"/>
          <w:color w:val="000000"/>
          <w:kern w:val="0"/>
          <w:sz w:val="30"/>
          <w:szCs w:val="30"/>
        </w:rPr>
        <w:t>。</w:t>
      </w:r>
    </w:p>
    <w:p w:rsidR="00C33082" w:rsidRDefault="00C33082" w:rsidP="00C33082">
      <w:pPr>
        <w:widowControl/>
        <w:spacing w:line="480" w:lineRule="atLeast"/>
        <w:ind w:firstLine="525"/>
        <w:rPr>
          <w:rFonts w:cs="宋体"/>
          <w:b/>
          <w:color w:val="000000"/>
          <w:kern w:val="0"/>
          <w:szCs w:val="21"/>
        </w:rPr>
      </w:pPr>
      <w:r>
        <w:rPr>
          <w:rFonts w:ascii="仿宋_GB2312" w:eastAsia="仿宋_GB2312" w:cs="宋体" w:hint="eastAsia"/>
          <w:b/>
          <w:color w:val="000000"/>
          <w:kern w:val="0"/>
          <w:sz w:val="30"/>
          <w:szCs w:val="30"/>
        </w:rPr>
        <w:t>（二）资格审查</w:t>
      </w:r>
    </w:p>
    <w:p w:rsidR="00C33082" w:rsidRDefault="00C33082" w:rsidP="00C33082">
      <w:pPr>
        <w:widowControl/>
        <w:spacing w:line="480" w:lineRule="atLeast"/>
        <w:ind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w:t>
      </w:r>
      <w:r w:rsidRPr="00872E0F">
        <w:rPr>
          <w:rFonts w:ascii="仿宋_GB2312" w:eastAsia="仿宋_GB2312" w:hAnsi="宋体" w:cs="宋体"/>
          <w:kern w:val="0"/>
          <w:sz w:val="30"/>
          <w:szCs w:val="30"/>
        </w:rPr>
        <w:t>单位</w:t>
      </w:r>
      <w:r w:rsidRPr="00872E0F">
        <w:rPr>
          <w:rFonts w:ascii="仿宋_GB2312" w:eastAsia="仿宋_GB2312" w:hAnsi="宋体" w:cs="宋体" w:hint="eastAsia"/>
          <w:kern w:val="0"/>
          <w:sz w:val="30"/>
          <w:szCs w:val="30"/>
        </w:rPr>
        <w:t>资格审查小组应由</w:t>
      </w:r>
      <w:r>
        <w:rPr>
          <w:rFonts w:ascii="仿宋_GB2312" w:eastAsia="仿宋_GB2312" w:hAnsi="宋体" w:cs="宋体" w:hint="eastAsia"/>
          <w:kern w:val="0"/>
          <w:sz w:val="30"/>
          <w:szCs w:val="30"/>
        </w:rPr>
        <w:t>各二级</w:t>
      </w:r>
      <w:r w:rsidRPr="00872E0F">
        <w:rPr>
          <w:rFonts w:ascii="仿宋_GB2312" w:eastAsia="仿宋_GB2312" w:hAnsi="宋体" w:cs="宋体" w:hint="eastAsia"/>
          <w:kern w:val="0"/>
          <w:sz w:val="30"/>
          <w:szCs w:val="30"/>
        </w:rPr>
        <w:t>单位主要</w:t>
      </w:r>
      <w:r>
        <w:rPr>
          <w:rFonts w:ascii="仿宋_GB2312" w:eastAsia="仿宋_GB2312" w:hAnsi="宋体" w:cs="宋体" w:hint="eastAsia"/>
          <w:kern w:val="0"/>
          <w:sz w:val="30"/>
          <w:szCs w:val="30"/>
        </w:rPr>
        <w:t>负责人</w:t>
      </w:r>
      <w:r w:rsidRPr="00872E0F">
        <w:rPr>
          <w:rFonts w:ascii="仿宋_GB2312" w:eastAsia="仿宋_GB2312" w:hAnsi="宋体" w:cs="宋体" w:hint="eastAsia"/>
          <w:kern w:val="0"/>
          <w:sz w:val="30"/>
          <w:szCs w:val="30"/>
        </w:rPr>
        <w:t>任组长，分管教学、科研、人事</w:t>
      </w:r>
      <w:r>
        <w:rPr>
          <w:rFonts w:ascii="仿宋_GB2312" w:eastAsia="仿宋_GB2312" w:hAnsi="宋体" w:cs="宋体" w:hint="eastAsia"/>
          <w:kern w:val="0"/>
          <w:sz w:val="30"/>
          <w:szCs w:val="30"/>
        </w:rPr>
        <w:t>等工作的领导任副组长，具体负责申报人资格和条件的审核，并</w:t>
      </w:r>
      <w:r w:rsidRPr="00872E0F">
        <w:rPr>
          <w:rFonts w:ascii="仿宋_GB2312" w:eastAsia="仿宋_GB2312" w:hAnsi="宋体" w:cs="宋体"/>
          <w:kern w:val="0"/>
          <w:sz w:val="30"/>
          <w:szCs w:val="30"/>
        </w:rPr>
        <w:t>对审核结果负责</w:t>
      </w:r>
      <w:r w:rsidRPr="00872E0F">
        <w:rPr>
          <w:rFonts w:ascii="仿宋_GB2312" w:eastAsia="仿宋_GB2312" w:hAnsi="宋体" w:cs="宋体" w:hint="eastAsia"/>
          <w:kern w:val="0"/>
          <w:sz w:val="30"/>
          <w:szCs w:val="30"/>
        </w:rPr>
        <w:t>。</w:t>
      </w:r>
    </w:p>
    <w:p w:rsidR="00C33082" w:rsidRPr="00393B54" w:rsidRDefault="00C33082" w:rsidP="00C33082">
      <w:pPr>
        <w:widowControl/>
        <w:spacing w:line="480" w:lineRule="atLeast"/>
        <w:ind w:firstLine="600"/>
        <w:rPr>
          <w:rFonts w:ascii="仿宋_GB2312" w:eastAsia="仿宋_GB2312" w:hAnsi="宋体" w:cs="宋体"/>
          <w:color w:val="FF0000"/>
          <w:kern w:val="0"/>
          <w:sz w:val="30"/>
          <w:szCs w:val="30"/>
        </w:rPr>
      </w:pPr>
      <w:r>
        <w:rPr>
          <w:rFonts w:ascii="仿宋_GB2312" w:eastAsia="仿宋_GB2312" w:cs="宋体" w:hint="eastAsia"/>
          <w:color w:val="000000"/>
          <w:kern w:val="0"/>
          <w:sz w:val="30"/>
          <w:szCs w:val="30"/>
        </w:rPr>
        <w:t>2</w:t>
      </w:r>
      <w:r w:rsidRPr="00E33F6C">
        <w:rPr>
          <w:rFonts w:ascii="仿宋_GB2312" w:eastAsia="仿宋_GB2312" w:cs="宋体"/>
          <w:color w:val="000000"/>
          <w:kern w:val="0"/>
          <w:sz w:val="30"/>
          <w:szCs w:val="30"/>
        </w:rPr>
        <w:t>.</w:t>
      </w:r>
      <w:r w:rsidRPr="000615CD">
        <w:rPr>
          <w:rFonts w:ascii="仿宋_GB2312" w:eastAsia="仿宋_GB2312" w:hAnsi="宋体" w:cs="宋体"/>
          <w:color w:val="000000"/>
          <w:kern w:val="0"/>
          <w:sz w:val="30"/>
          <w:szCs w:val="30"/>
        </w:rPr>
        <w:t>教师二、三级岗位以及实验等其他专业技术系列高级岗位材料必须送教学、科研</w:t>
      </w:r>
      <w:r>
        <w:rPr>
          <w:rFonts w:ascii="仿宋_GB2312" w:eastAsia="仿宋_GB2312" w:hAnsi="宋体" w:cs="宋体" w:hint="eastAsia"/>
          <w:color w:val="000000"/>
          <w:kern w:val="0"/>
          <w:sz w:val="30"/>
          <w:szCs w:val="30"/>
        </w:rPr>
        <w:t>等</w:t>
      </w:r>
      <w:r w:rsidRPr="000615CD">
        <w:rPr>
          <w:rFonts w:ascii="仿宋_GB2312" w:eastAsia="仿宋_GB2312" w:hAnsi="宋体" w:cs="宋体"/>
          <w:color w:val="000000"/>
          <w:kern w:val="0"/>
          <w:sz w:val="30"/>
          <w:szCs w:val="30"/>
        </w:rPr>
        <w:t>部门进行认证</w:t>
      </w:r>
      <w:r>
        <w:rPr>
          <w:rFonts w:ascii="仿宋_GB2312" w:eastAsia="仿宋_GB2312" w:hAnsi="宋体" w:cs="宋体" w:hint="eastAsia"/>
          <w:color w:val="000000"/>
          <w:kern w:val="0"/>
          <w:sz w:val="30"/>
          <w:szCs w:val="30"/>
        </w:rPr>
        <w:t>。</w:t>
      </w:r>
    </w:p>
    <w:p w:rsidR="00C33082" w:rsidRDefault="00C33082" w:rsidP="00C33082">
      <w:pPr>
        <w:widowControl/>
        <w:spacing w:line="480" w:lineRule="atLeast"/>
        <w:ind w:firstLine="600"/>
        <w:rPr>
          <w:rFonts w:ascii="仿宋_GB2312" w:eastAsia="仿宋_GB2312" w:hAnsi="宋体" w:cs="宋体"/>
          <w:kern w:val="0"/>
          <w:sz w:val="30"/>
          <w:szCs w:val="30"/>
        </w:rPr>
      </w:pPr>
      <w:r>
        <w:rPr>
          <w:rFonts w:ascii="仿宋_GB2312" w:eastAsia="仿宋_GB2312" w:cs="宋体" w:hint="eastAsia"/>
          <w:color w:val="000000"/>
          <w:kern w:val="0"/>
          <w:sz w:val="30"/>
          <w:szCs w:val="30"/>
        </w:rPr>
        <w:t>3.</w:t>
      </w:r>
      <w:r>
        <w:rPr>
          <w:rFonts w:ascii="仿宋_GB2312" w:eastAsia="仿宋_GB2312" w:hAnsi="宋体" w:cs="宋体" w:hint="eastAsia"/>
          <w:color w:val="000000"/>
          <w:kern w:val="0"/>
          <w:sz w:val="30"/>
          <w:szCs w:val="30"/>
        </w:rPr>
        <w:t>单位将</w:t>
      </w:r>
      <w:r w:rsidRPr="000615CD">
        <w:rPr>
          <w:rFonts w:ascii="仿宋_GB2312" w:eastAsia="仿宋_GB2312" w:hAnsi="宋体" w:cs="宋体"/>
          <w:color w:val="000000"/>
          <w:kern w:val="0"/>
          <w:sz w:val="30"/>
          <w:szCs w:val="30"/>
        </w:rPr>
        <w:t>审核认证的材料公开展示</w:t>
      </w:r>
      <w:r>
        <w:rPr>
          <w:rFonts w:ascii="仿宋_GB2312" w:eastAsia="仿宋_GB2312" w:hAnsi="宋体" w:cs="宋体" w:hint="eastAsia"/>
          <w:color w:val="000000"/>
          <w:kern w:val="0"/>
          <w:sz w:val="30"/>
          <w:szCs w:val="30"/>
        </w:rPr>
        <w:t>，并将</w:t>
      </w:r>
      <w:r>
        <w:rPr>
          <w:rFonts w:ascii="仿宋_GB2312" w:eastAsia="仿宋_GB2312" w:hAnsi="宋体" w:cs="宋体" w:hint="eastAsia"/>
          <w:kern w:val="0"/>
          <w:sz w:val="30"/>
          <w:szCs w:val="30"/>
        </w:rPr>
        <w:t>审核结果</w:t>
      </w:r>
      <w:r w:rsidRPr="00872E0F">
        <w:rPr>
          <w:rFonts w:ascii="仿宋_GB2312" w:eastAsia="仿宋_GB2312" w:hAnsi="宋体" w:cs="宋体"/>
          <w:kern w:val="0"/>
          <w:sz w:val="30"/>
          <w:szCs w:val="30"/>
        </w:rPr>
        <w:t>统一录入职称申报系统。</w:t>
      </w:r>
    </w:p>
    <w:p w:rsidR="00C33082" w:rsidRDefault="00C33082" w:rsidP="00C33082">
      <w:pPr>
        <w:widowControl/>
        <w:spacing w:line="480" w:lineRule="atLeast"/>
        <w:ind w:firstLineChars="189" w:firstLine="567"/>
        <w:rPr>
          <w:rFonts w:ascii="仿宋_GB2312" w:eastAsia="仿宋_GB2312" w:cs="宋体"/>
          <w:color w:val="000000"/>
          <w:kern w:val="0"/>
          <w:sz w:val="30"/>
          <w:szCs w:val="30"/>
        </w:rPr>
      </w:pPr>
      <w:r>
        <w:rPr>
          <w:rFonts w:ascii="仿宋_GB2312" w:eastAsia="仿宋_GB2312" w:cs="宋体" w:hint="eastAsia"/>
          <w:color w:val="000000"/>
          <w:kern w:val="0"/>
          <w:sz w:val="30"/>
          <w:szCs w:val="30"/>
        </w:rPr>
        <w:t>4</w:t>
      </w:r>
      <w:r w:rsidRPr="00E33F6C">
        <w:rPr>
          <w:rFonts w:ascii="仿宋_GB2312" w:eastAsia="仿宋_GB2312" w:cs="宋体"/>
          <w:color w:val="000000"/>
          <w:kern w:val="0"/>
          <w:sz w:val="30"/>
          <w:szCs w:val="30"/>
        </w:rPr>
        <w:t>.</w:t>
      </w:r>
      <w:r>
        <w:rPr>
          <w:rFonts w:ascii="仿宋_GB2312" w:eastAsia="仿宋_GB2312" w:cs="宋体" w:hint="eastAsia"/>
          <w:color w:val="000000"/>
          <w:kern w:val="0"/>
          <w:sz w:val="30"/>
          <w:szCs w:val="30"/>
        </w:rPr>
        <w:t>通过资格审查的应聘人登录职称申报系统，打印申报表格，签名后递交所在单位。</w:t>
      </w:r>
    </w:p>
    <w:p w:rsidR="00C33082" w:rsidRDefault="00C33082" w:rsidP="00C33082">
      <w:pPr>
        <w:widowControl/>
        <w:spacing w:line="480" w:lineRule="atLeast"/>
        <w:ind w:firstLine="525"/>
        <w:rPr>
          <w:rFonts w:cs="宋体"/>
          <w:b/>
          <w:color w:val="000000"/>
          <w:kern w:val="0"/>
          <w:szCs w:val="21"/>
        </w:rPr>
      </w:pPr>
      <w:r>
        <w:rPr>
          <w:rFonts w:ascii="仿宋_GB2312" w:eastAsia="仿宋_GB2312" w:cs="宋体" w:hint="eastAsia"/>
          <w:b/>
          <w:color w:val="000000"/>
          <w:kern w:val="0"/>
          <w:sz w:val="30"/>
          <w:szCs w:val="30"/>
        </w:rPr>
        <w:t>（三）单位评议</w:t>
      </w:r>
    </w:p>
    <w:p w:rsidR="00C33082" w:rsidRDefault="00C33082" w:rsidP="00C33082">
      <w:pPr>
        <w:widowControl/>
        <w:spacing w:line="480" w:lineRule="atLeast"/>
        <w:ind w:firstLineChars="189" w:firstLine="567"/>
        <w:rPr>
          <w:rFonts w:ascii="仿宋_GB2312" w:eastAsia="仿宋_GB2312" w:cs="宋体"/>
          <w:color w:val="000000"/>
          <w:kern w:val="0"/>
          <w:sz w:val="30"/>
          <w:szCs w:val="30"/>
        </w:rPr>
      </w:pPr>
      <w:r>
        <w:rPr>
          <w:rFonts w:ascii="仿宋_GB2312" w:eastAsia="仿宋_GB2312" w:cs="宋体" w:hint="eastAsia"/>
          <w:color w:val="000000"/>
          <w:kern w:val="0"/>
          <w:sz w:val="30"/>
          <w:szCs w:val="30"/>
        </w:rPr>
        <w:lastRenderedPageBreak/>
        <w:t>1.单位按照职称文件要求分别组织教授会/</w:t>
      </w:r>
      <w:r w:rsidRPr="00E33F6C">
        <w:rPr>
          <w:rFonts w:ascii="仿宋_GB2312" w:eastAsia="仿宋_GB2312" w:cs="宋体" w:hint="eastAsia"/>
          <w:color w:val="000000"/>
          <w:kern w:val="0"/>
          <w:sz w:val="30"/>
          <w:szCs w:val="30"/>
        </w:rPr>
        <w:t>教授委员会</w:t>
      </w:r>
      <w:r>
        <w:rPr>
          <w:rFonts w:ascii="仿宋_GB2312" w:eastAsia="仿宋_GB2312" w:cs="宋体" w:hint="eastAsia"/>
          <w:color w:val="000000"/>
          <w:kern w:val="0"/>
          <w:sz w:val="30"/>
          <w:szCs w:val="30"/>
        </w:rPr>
        <w:t>、同行专家和专业技术岗位聘任分委员会/单位聘任评议组等对申请人进行考察和评议表决，提出教师二、三级岗位推荐人选和四级及以下岗位拟聘人选，实验技术等系列各高级岗位推荐人选和中初级岗位拟聘人选，并公示。</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2.登录职称申报系统，填写单位评议意见，向学校提交评议通过人员材料，包括纸制版申报表格及相关佐证材料。</w:t>
      </w:r>
    </w:p>
    <w:p w:rsidR="00C33082" w:rsidRDefault="00C33082" w:rsidP="00C33082">
      <w:pPr>
        <w:widowControl/>
        <w:spacing w:line="480" w:lineRule="atLeast"/>
        <w:ind w:firstLine="600"/>
        <w:rPr>
          <w:rFonts w:cs="宋体"/>
          <w:b/>
          <w:color w:val="000000"/>
          <w:kern w:val="0"/>
          <w:szCs w:val="21"/>
        </w:rPr>
      </w:pPr>
      <w:r>
        <w:rPr>
          <w:rFonts w:ascii="仿宋_GB2312" w:eastAsia="仿宋_GB2312" w:cs="宋体" w:hint="eastAsia"/>
          <w:b/>
          <w:color w:val="000000"/>
          <w:kern w:val="0"/>
          <w:sz w:val="30"/>
          <w:szCs w:val="30"/>
        </w:rPr>
        <w:t>（四）学校评议</w:t>
      </w:r>
    </w:p>
    <w:p w:rsidR="00C33082" w:rsidRPr="00176F7B" w:rsidRDefault="00C33082" w:rsidP="00C33082">
      <w:pPr>
        <w:widowControl/>
        <w:spacing w:line="480" w:lineRule="atLeast"/>
        <w:ind w:firstLine="600"/>
        <w:rPr>
          <w:rFonts w:ascii="仿宋_GB2312" w:eastAsia="仿宋_GB2312" w:cs="宋体"/>
          <w:kern w:val="0"/>
          <w:sz w:val="30"/>
          <w:szCs w:val="30"/>
        </w:rPr>
      </w:pPr>
      <w:r>
        <w:rPr>
          <w:rFonts w:ascii="仿宋_GB2312" w:eastAsia="仿宋_GB2312" w:cs="宋体"/>
          <w:color w:val="000000"/>
          <w:kern w:val="0"/>
          <w:sz w:val="30"/>
          <w:szCs w:val="30"/>
        </w:rPr>
        <w:t>1</w:t>
      </w:r>
      <w:r w:rsidRPr="00E33F6C">
        <w:rPr>
          <w:rFonts w:ascii="仿宋_GB2312" w:eastAsia="仿宋_GB2312" w:cs="宋体"/>
          <w:color w:val="000000"/>
          <w:kern w:val="0"/>
          <w:sz w:val="30"/>
          <w:szCs w:val="30"/>
        </w:rPr>
        <w:t>.</w:t>
      </w:r>
      <w:r>
        <w:rPr>
          <w:rFonts w:ascii="仿宋_GB2312" w:eastAsia="仿宋_GB2312" w:cs="宋体" w:hint="eastAsia"/>
          <w:color w:val="000000"/>
          <w:kern w:val="0"/>
          <w:sz w:val="30"/>
          <w:szCs w:val="30"/>
        </w:rPr>
        <w:t>学校资格审查小组复核并展示二级单位上报材料</w:t>
      </w:r>
      <w:r w:rsidRPr="00872E0F">
        <w:rPr>
          <w:rFonts w:ascii="仿宋_GB2312" w:eastAsia="仿宋_GB2312" w:cs="宋体" w:hint="eastAsia"/>
          <w:kern w:val="0"/>
          <w:sz w:val="30"/>
          <w:szCs w:val="30"/>
        </w:rPr>
        <w:t>。</w:t>
      </w:r>
    </w:p>
    <w:p w:rsidR="00C33082" w:rsidRPr="00A70AB7" w:rsidRDefault="00C33082" w:rsidP="00C33082">
      <w:pPr>
        <w:widowControl/>
        <w:spacing w:line="480" w:lineRule="atLeast"/>
        <w:ind w:firstLine="600"/>
        <w:rPr>
          <w:rFonts w:ascii="仿宋_GB2312" w:eastAsia="仿宋_GB2312" w:cs="宋体"/>
          <w:kern w:val="0"/>
          <w:sz w:val="30"/>
          <w:szCs w:val="30"/>
        </w:rPr>
      </w:pPr>
      <w:r w:rsidRPr="00872E0F">
        <w:rPr>
          <w:rFonts w:ascii="仿宋_GB2312" w:eastAsia="仿宋_GB2312" w:cs="宋体"/>
          <w:kern w:val="0"/>
          <w:sz w:val="30"/>
          <w:szCs w:val="30"/>
        </w:rPr>
        <w:t>2.</w:t>
      </w:r>
      <w:r w:rsidRPr="00872E0F">
        <w:rPr>
          <w:rFonts w:ascii="仿宋_GB2312" w:eastAsia="仿宋_GB2312" w:cs="宋体" w:hint="eastAsia"/>
          <w:kern w:val="0"/>
          <w:sz w:val="30"/>
          <w:szCs w:val="30"/>
        </w:rPr>
        <w:t>学校专业技术岗位学科评议组</w:t>
      </w:r>
      <w:r>
        <w:rPr>
          <w:rFonts w:ascii="仿宋_GB2312" w:eastAsia="仿宋_GB2312" w:cs="宋体" w:hint="eastAsia"/>
          <w:kern w:val="0"/>
          <w:sz w:val="30"/>
          <w:szCs w:val="30"/>
        </w:rPr>
        <w:t>评议表决</w:t>
      </w:r>
      <w:r w:rsidRPr="00872E0F">
        <w:rPr>
          <w:rFonts w:ascii="仿宋_GB2312" w:eastAsia="仿宋_GB2312" w:cs="宋体" w:hint="eastAsia"/>
          <w:kern w:val="0"/>
          <w:sz w:val="30"/>
          <w:szCs w:val="30"/>
        </w:rPr>
        <w:t>二、三级岗位推荐人选</w:t>
      </w:r>
      <w:r>
        <w:rPr>
          <w:rFonts w:ascii="仿宋_GB2312" w:eastAsia="仿宋_GB2312" w:cs="宋体" w:hint="eastAsia"/>
          <w:kern w:val="0"/>
          <w:sz w:val="30"/>
          <w:szCs w:val="30"/>
        </w:rPr>
        <w:t>，并公示。</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color w:val="000000"/>
          <w:kern w:val="0"/>
          <w:sz w:val="30"/>
          <w:szCs w:val="30"/>
        </w:rPr>
        <w:t>3.</w:t>
      </w:r>
      <w:r>
        <w:rPr>
          <w:rFonts w:ascii="仿宋_GB2312" w:eastAsia="仿宋_GB2312" w:cs="宋体" w:hint="eastAsia"/>
          <w:color w:val="000000"/>
          <w:kern w:val="0"/>
          <w:sz w:val="30"/>
          <w:szCs w:val="30"/>
        </w:rPr>
        <w:t>学校专业评议组评议表决实验技术等系列正高级岗位推荐人选和副高级岗位拟聘人选，并公示。</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color w:val="000000"/>
          <w:kern w:val="0"/>
          <w:sz w:val="30"/>
          <w:szCs w:val="30"/>
        </w:rPr>
        <w:t>4</w:t>
      </w:r>
      <w:r w:rsidRPr="00E33F6C">
        <w:rPr>
          <w:rFonts w:ascii="仿宋_GB2312" w:eastAsia="仿宋_GB2312" w:cs="宋体"/>
          <w:color w:val="000000"/>
          <w:kern w:val="0"/>
          <w:sz w:val="30"/>
          <w:szCs w:val="30"/>
        </w:rPr>
        <w:t>.</w:t>
      </w:r>
      <w:r>
        <w:rPr>
          <w:rFonts w:ascii="仿宋_GB2312" w:eastAsia="仿宋_GB2312" w:cs="宋体" w:hint="eastAsia"/>
          <w:color w:val="000000"/>
          <w:kern w:val="0"/>
          <w:sz w:val="30"/>
          <w:szCs w:val="30"/>
        </w:rPr>
        <w:t>学校专业技术岗位聘任委员会评议表决二、三级岗位、教师增岗破格，以及实验技术等系列正高级岗位推荐人选，并公示。</w:t>
      </w:r>
    </w:p>
    <w:p w:rsidR="00C33082" w:rsidRPr="00E33F6C" w:rsidRDefault="00C33082" w:rsidP="00C33082">
      <w:pPr>
        <w:widowControl/>
        <w:spacing w:line="480" w:lineRule="atLeast"/>
        <w:ind w:firstLine="630"/>
        <w:rPr>
          <w:rFonts w:ascii="宋体" w:cs="宋体"/>
          <w:color w:val="000000"/>
          <w:kern w:val="0"/>
          <w:szCs w:val="21"/>
        </w:rPr>
      </w:pPr>
      <w:r>
        <w:rPr>
          <w:rFonts w:ascii="仿宋_GB2312" w:eastAsia="仿宋_GB2312" w:cs="宋体"/>
          <w:color w:val="000000"/>
          <w:kern w:val="0"/>
          <w:sz w:val="30"/>
          <w:szCs w:val="30"/>
        </w:rPr>
        <w:t>5</w:t>
      </w:r>
      <w:r w:rsidRPr="00E33F6C">
        <w:rPr>
          <w:rFonts w:ascii="仿宋_GB2312" w:eastAsia="仿宋_GB2312" w:hAnsi="宋体" w:cs="宋体"/>
          <w:color w:val="000000"/>
          <w:kern w:val="0"/>
          <w:sz w:val="30"/>
          <w:szCs w:val="30"/>
        </w:rPr>
        <w:t>.</w:t>
      </w:r>
      <w:r w:rsidRPr="00E33F6C">
        <w:rPr>
          <w:rFonts w:ascii="仿宋_GB2312" w:eastAsia="仿宋_GB2312" w:hAnsi="宋体" w:cs="宋体" w:hint="eastAsia"/>
          <w:color w:val="000000"/>
          <w:kern w:val="0"/>
          <w:sz w:val="30"/>
          <w:szCs w:val="30"/>
        </w:rPr>
        <w:t>学校发文聘任。</w:t>
      </w:r>
    </w:p>
    <w:p w:rsidR="00C33082" w:rsidRPr="00E33F6C" w:rsidRDefault="00C33082" w:rsidP="00C33082">
      <w:pPr>
        <w:widowControl/>
        <w:spacing w:line="480" w:lineRule="atLeast"/>
        <w:ind w:firstLine="600"/>
        <w:rPr>
          <w:rFonts w:cs="宋体"/>
          <w:color w:val="000000"/>
          <w:kern w:val="0"/>
          <w:szCs w:val="21"/>
        </w:rPr>
      </w:pPr>
      <w:r>
        <w:rPr>
          <w:rFonts w:ascii="黑体" w:eastAsia="黑体" w:cs="宋体" w:hint="eastAsia"/>
          <w:color w:val="000000"/>
          <w:kern w:val="0"/>
          <w:sz w:val="30"/>
          <w:szCs w:val="30"/>
        </w:rPr>
        <w:t>三</w:t>
      </w:r>
      <w:r w:rsidRPr="00E33F6C">
        <w:rPr>
          <w:rFonts w:ascii="黑体" w:eastAsia="黑体" w:cs="宋体" w:hint="eastAsia"/>
          <w:color w:val="000000"/>
          <w:kern w:val="0"/>
          <w:sz w:val="30"/>
          <w:szCs w:val="30"/>
        </w:rPr>
        <w:t>、日程安排</w:t>
      </w:r>
    </w:p>
    <w:p w:rsidR="00C33082" w:rsidRDefault="00C33082" w:rsidP="00C33082">
      <w:pPr>
        <w:widowControl/>
        <w:spacing w:line="480" w:lineRule="atLeast"/>
        <w:ind w:firstLine="600"/>
        <w:rPr>
          <w:rFonts w:ascii="仿宋_GB2312" w:eastAsia="仿宋_GB2312" w:cs="宋体"/>
          <w:color w:val="000000"/>
          <w:kern w:val="0"/>
          <w:sz w:val="30"/>
          <w:szCs w:val="30"/>
        </w:rPr>
      </w:pPr>
      <w:r w:rsidRPr="00E33F6C">
        <w:rPr>
          <w:rFonts w:ascii="仿宋_GB2312" w:eastAsia="仿宋_GB2312" w:cs="宋体"/>
          <w:color w:val="000000"/>
          <w:kern w:val="0"/>
          <w:sz w:val="30"/>
          <w:szCs w:val="30"/>
        </w:rPr>
        <w:t>201</w:t>
      </w:r>
      <w:r>
        <w:rPr>
          <w:rFonts w:ascii="仿宋_GB2312" w:eastAsia="仿宋_GB2312" w:cs="宋体" w:hint="eastAsia"/>
          <w:color w:val="000000"/>
          <w:kern w:val="0"/>
          <w:sz w:val="30"/>
          <w:szCs w:val="30"/>
        </w:rPr>
        <w:t>4</w:t>
      </w:r>
      <w:r w:rsidRPr="00E33F6C">
        <w:rPr>
          <w:rFonts w:ascii="仿宋_GB2312" w:eastAsia="仿宋_GB2312" w:cs="宋体" w:hint="eastAsia"/>
          <w:color w:val="000000"/>
          <w:kern w:val="0"/>
          <w:sz w:val="30"/>
          <w:szCs w:val="30"/>
        </w:rPr>
        <w:t>年</w:t>
      </w:r>
      <w:r w:rsidRPr="00E33F6C">
        <w:rPr>
          <w:rFonts w:ascii="仿宋_GB2312" w:eastAsia="仿宋_GB2312" w:cs="宋体"/>
          <w:color w:val="000000"/>
          <w:kern w:val="0"/>
          <w:sz w:val="30"/>
          <w:szCs w:val="30"/>
        </w:rPr>
        <w:t>1</w:t>
      </w:r>
      <w:r w:rsidR="00751581">
        <w:rPr>
          <w:rFonts w:ascii="仿宋_GB2312" w:eastAsia="仿宋_GB2312" w:cs="宋体" w:hint="eastAsia"/>
          <w:color w:val="000000"/>
          <w:kern w:val="0"/>
          <w:sz w:val="30"/>
          <w:szCs w:val="30"/>
        </w:rPr>
        <w:t>2</w:t>
      </w:r>
      <w:r w:rsidRPr="00E33F6C">
        <w:rPr>
          <w:rFonts w:ascii="仿宋_GB2312" w:eastAsia="仿宋_GB2312" w:cs="宋体" w:hint="eastAsia"/>
          <w:color w:val="000000"/>
          <w:kern w:val="0"/>
          <w:sz w:val="30"/>
          <w:szCs w:val="30"/>
        </w:rPr>
        <w:t>月</w:t>
      </w:r>
      <w:r w:rsidR="00751581">
        <w:rPr>
          <w:rFonts w:ascii="仿宋_GB2312" w:eastAsia="仿宋_GB2312" w:cs="宋体" w:hint="eastAsia"/>
          <w:color w:val="000000"/>
          <w:kern w:val="0"/>
          <w:sz w:val="30"/>
          <w:szCs w:val="30"/>
        </w:rPr>
        <w:t>01</w:t>
      </w:r>
      <w:r w:rsidRPr="00E33F6C">
        <w:rPr>
          <w:rFonts w:ascii="仿宋_GB2312" w:eastAsia="仿宋_GB2312" w:cs="宋体" w:hint="eastAsia"/>
          <w:color w:val="000000"/>
          <w:kern w:val="0"/>
          <w:sz w:val="30"/>
          <w:szCs w:val="30"/>
        </w:rPr>
        <w:t>日</w:t>
      </w:r>
      <w:r>
        <w:rPr>
          <w:rFonts w:ascii="仿宋_GB2312" w:eastAsia="仿宋_GB2312" w:cs="宋体" w:hint="eastAsia"/>
          <w:color w:val="000000"/>
          <w:kern w:val="0"/>
          <w:sz w:val="30"/>
          <w:szCs w:val="30"/>
        </w:rPr>
        <w:t>至12月</w:t>
      </w:r>
      <w:r w:rsidR="00751581">
        <w:rPr>
          <w:rFonts w:ascii="仿宋_GB2312" w:eastAsia="仿宋_GB2312" w:cs="宋体" w:hint="eastAsia"/>
          <w:color w:val="000000"/>
          <w:kern w:val="0"/>
          <w:sz w:val="30"/>
          <w:szCs w:val="30"/>
        </w:rPr>
        <w:t>19</w:t>
      </w:r>
      <w:r>
        <w:rPr>
          <w:rFonts w:ascii="仿宋_GB2312" w:eastAsia="仿宋_GB2312" w:cs="宋体" w:hint="eastAsia"/>
          <w:color w:val="000000"/>
          <w:kern w:val="0"/>
          <w:sz w:val="30"/>
          <w:szCs w:val="30"/>
        </w:rPr>
        <w:t>日，由</w:t>
      </w:r>
      <w:r w:rsidRPr="00E33F6C">
        <w:rPr>
          <w:rFonts w:ascii="仿宋_GB2312" w:eastAsia="仿宋_GB2312" w:cs="宋体" w:hint="eastAsia"/>
          <w:color w:val="000000"/>
          <w:kern w:val="0"/>
          <w:sz w:val="30"/>
          <w:szCs w:val="30"/>
        </w:rPr>
        <w:t>个人</w:t>
      </w:r>
      <w:r>
        <w:rPr>
          <w:rFonts w:ascii="仿宋_GB2312" w:eastAsia="仿宋_GB2312" w:cs="宋体" w:hint="eastAsia"/>
          <w:color w:val="000000"/>
          <w:kern w:val="0"/>
          <w:sz w:val="30"/>
          <w:szCs w:val="30"/>
        </w:rPr>
        <w:t>提交</w:t>
      </w:r>
      <w:r w:rsidRPr="00E33F6C">
        <w:rPr>
          <w:rFonts w:ascii="仿宋_GB2312" w:eastAsia="仿宋_GB2312" w:cs="宋体" w:hint="eastAsia"/>
          <w:color w:val="000000"/>
          <w:kern w:val="0"/>
          <w:sz w:val="30"/>
          <w:szCs w:val="30"/>
        </w:rPr>
        <w:t>申请</w:t>
      </w:r>
      <w:r>
        <w:rPr>
          <w:rFonts w:ascii="仿宋_GB2312" w:eastAsia="仿宋_GB2312" w:cs="宋体" w:hint="eastAsia"/>
          <w:color w:val="000000"/>
          <w:kern w:val="0"/>
          <w:sz w:val="30"/>
          <w:szCs w:val="30"/>
        </w:rPr>
        <w:t>。</w:t>
      </w:r>
    </w:p>
    <w:p w:rsidR="00C33082" w:rsidRPr="00E33F6C" w:rsidRDefault="00C33082" w:rsidP="00C33082">
      <w:pPr>
        <w:widowControl/>
        <w:spacing w:line="480" w:lineRule="atLeast"/>
        <w:ind w:firstLine="600"/>
        <w:rPr>
          <w:rFonts w:cs="宋体"/>
          <w:color w:val="000000"/>
          <w:kern w:val="0"/>
          <w:szCs w:val="21"/>
        </w:rPr>
      </w:pPr>
      <w:r>
        <w:rPr>
          <w:rFonts w:ascii="仿宋_GB2312" w:eastAsia="仿宋_GB2312" w:cs="宋体" w:hint="eastAsia"/>
          <w:color w:val="000000"/>
          <w:kern w:val="0"/>
          <w:sz w:val="30"/>
          <w:szCs w:val="30"/>
        </w:rPr>
        <w:t>2014年12月</w:t>
      </w:r>
      <w:r w:rsidR="00F4295E">
        <w:rPr>
          <w:rFonts w:ascii="仿宋_GB2312" w:eastAsia="仿宋_GB2312" w:cs="宋体" w:hint="eastAsia"/>
          <w:color w:val="000000"/>
          <w:kern w:val="0"/>
          <w:sz w:val="30"/>
          <w:szCs w:val="30"/>
        </w:rPr>
        <w:t>12</w:t>
      </w:r>
      <w:r>
        <w:rPr>
          <w:rFonts w:ascii="仿宋_GB2312" w:eastAsia="仿宋_GB2312" w:cs="宋体" w:hint="eastAsia"/>
          <w:color w:val="000000"/>
          <w:kern w:val="0"/>
          <w:sz w:val="30"/>
          <w:szCs w:val="30"/>
        </w:rPr>
        <w:t>日前，由二级单位报送以下材料：2014年教师系列二、三、四、七级岗位计划；《在编在岗教师情况汇总表》（见附件），数据统计截止到</w:t>
      </w:r>
      <w:smartTag w:uri="urn:schemas-microsoft-com:office:smarttags" w:element="chsdate">
        <w:smartTagPr>
          <w:attr w:name="IsROCDate" w:val="False"/>
          <w:attr w:name="IsLunarDate" w:val="False"/>
          <w:attr w:name="Day" w:val="30"/>
          <w:attr w:name="Month" w:val="11"/>
          <w:attr w:name="Year" w:val="2014"/>
        </w:smartTagPr>
        <w:r>
          <w:rPr>
            <w:rFonts w:ascii="仿宋_GB2312" w:eastAsia="仿宋_GB2312" w:cs="宋体" w:hint="eastAsia"/>
            <w:color w:val="000000"/>
            <w:kern w:val="0"/>
            <w:sz w:val="30"/>
            <w:szCs w:val="30"/>
          </w:rPr>
          <w:t>2014年11月30日</w:t>
        </w:r>
      </w:smartTag>
      <w:r>
        <w:rPr>
          <w:rFonts w:ascii="仿宋_GB2312" w:eastAsia="仿宋_GB2312" w:cs="宋体" w:hint="eastAsia"/>
          <w:color w:val="000000"/>
          <w:kern w:val="0"/>
          <w:sz w:val="30"/>
          <w:szCs w:val="30"/>
        </w:rPr>
        <w:t>。</w:t>
      </w:r>
    </w:p>
    <w:p w:rsidR="00C33082" w:rsidRPr="00E33F6C" w:rsidRDefault="00C33082" w:rsidP="00C33082">
      <w:pPr>
        <w:widowControl/>
        <w:spacing w:line="480" w:lineRule="atLeast"/>
        <w:ind w:firstLine="600"/>
        <w:rPr>
          <w:rFonts w:cs="宋体"/>
          <w:color w:val="000000"/>
          <w:kern w:val="0"/>
          <w:szCs w:val="21"/>
        </w:rPr>
      </w:pPr>
      <w:r w:rsidRPr="00E33F6C">
        <w:rPr>
          <w:rFonts w:ascii="仿宋_GB2312" w:eastAsia="仿宋_GB2312" w:cs="宋体"/>
          <w:color w:val="000000"/>
          <w:kern w:val="0"/>
          <w:sz w:val="30"/>
          <w:szCs w:val="30"/>
        </w:rPr>
        <w:lastRenderedPageBreak/>
        <w:t>201</w:t>
      </w:r>
      <w:r>
        <w:rPr>
          <w:rFonts w:ascii="仿宋_GB2312" w:eastAsia="仿宋_GB2312" w:cs="宋体" w:hint="eastAsia"/>
          <w:color w:val="000000"/>
          <w:kern w:val="0"/>
          <w:sz w:val="30"/>
          <w:szCs w:val="30"/>
        </w:rPr>
        <w:t>4</w:t>
      </w:r>
      <w:r w:rsidRPr="00E33F6C">
        <w:rPr>
          <w:rFonts w:ascii="仿宋_GB2312" w:eastAsia="仿宋_GB2312" w:cs="宋体" w:hint="eastAsia"/>
          <w:color w:val="000000"/>
          <w:kern w:val="0"/>
          <w:sz w:val="30"/>
          <w:szCs w:val="30"/>
        </w:rPr>
        <w:t>年</w:t>
      </w:r>
      <w:r w:rsidRPr="00E33F6C">
        <w:rPr>
          <w:rFonts w:ascii="仿宋_GB2312" w:eastAsia="仿宋_GB2312" w:cs="宋体"/>
          <w:color w:val="000000"/>
          <w:kern w:val="0"/>
          <w:sz w:val="30"/>
          <w:szCs w:val="30"/>
        </w:rPr>
        <w:t>12</w:t>
      </w:r>
      <w:r w:rsidRPr="00E33F6C">
        <w:rPr>
          <w:rFonts w:ascii="仿宋_GB2312" w:eastAsia="仿宋_GB2312" w:cs="宋体" w:hint="eastAsia"/>
          <w:color w:val="000000"/>
          <w:kern w:val="0"/>
          <w:sz w:val="30"/>
          <w:szCs w:val="30"/>
        </w:rPr>
        <w:t>月</w:t>
      </w:r>
      <w:r>
        <w:rPr>
          <w:rFonts w:ascii="仿宋_GB2312" w:eastAsia="仿宋_GB2312" w:cs="宋体" w:hint="eastAsia"/>
          <w:color w:val="000000"/>
          <w:kern w:val="0"/>
          <w:sz w:val="30"/>
          <w:szCs w:val="30"/>
        </w:rPr>
        <w:t>20</w:t>
      </w:r>
      <w:r w:rsidRPr="00E33F6C">
        <w:rPr>
          <w:rFonts w:ascii="仿宋_GB2312" w:eastAsia="仿宋_GB2312" w:cs="宋体" w:hint="eastAsia"/>
          <w:color w:val="000000"/>
          <w:kern w:val="0"/>
          <w:sz w:val="30"/>
          <w:szCs w:val="30"/>
        </w:rPr>
        <w:t>日</w:t>
      </w:r>
      <w:r>
        <w:rPr>
          <w:rFonts w:ascii="仿宋_GB2312" w:eastAsia="仿宋_GB2312" w:cs="宋体" w:hint="eastAsia"/>
          <w:color w:val="000000"/>
          <w:kern w:val="0"/>
          <w:sz w:val="30"/>
          <w:szCs w:val="30"/>
        </w:rPr>
        <w:t>至</w:t>
      </w:r>
      <w:r w:rsidRPr="00E639A4">
        <w:rPr>
          <w:rFonts w:ascii="仿宋_GB2312" w:eastAsia="仿宋_GB2312" w:hAnsi="仿宋" w:cs="宋体" w:hint="eastAsia"/>
          <w:color w:val="000000"/>
          <w:kern w:val="0"/>
          <w:sz w:val="30"/>
          <w:szCs w:val="30"/>
        </w:rPr>
        <w:t>2015年</w:t>
      </w:r>
      <w:r w:rsidRPr="00E639A4">
        <w:rPr>
          <w:rFonts w:ascii="仿宋_GB2312" w:eastAsia="仿宋_GB2312" w:cs="宋体" w:hint="eastAsia"/>
          <w:color w:val="000000"/>
          <w:kern w:val="0"/>
          <w:sz w:val="30"/>
          <w:szCs w:val="30"/>
        </w:rPr>
        <w:t>3月1日</w:t>
      </w:r>
      <w:r>
        <w:rPr>
          <w:rFonts w:ascii="仿宋_GB2312" w:eastAsia="仿宋_GB2312" w:cs="宋体" w:hint="eastAsia"/>
          <w:color w:val="000000"/>
          <w:kern w:val="0"/>
          <w:sz w:val="30"/>
          <w:szCs w:val="30"/>
        </w:rPr>
        <w:t>，由单位进行资格审查、评议与公示。</w:t>
      </w:r>
    </w:p>
    <w:p w:rsidR="00C33082" w:rsidRPr="00E33F6C" w:rsidRDefault="00C33082" w:rsidP="00C33082">
      <w:pPr>
        <w:widowControl/>
        <w:spacing w:line="480" w:lineRule="atLeast"/>
        <w:ind w:firstLine="600"/>
        <w:jc w:val="left"/>
        <w:rPr>
          <w:rFonts w:cs="宋体"/>
          <w:color w:val="000000"/>
          <w:kern w:val="0"/>
          <w:szCs w:val="21"/>
        </w:rPr>
      </w:pPr>
      <w:r w:rsidRPr="00E33F6C">
        <w:rPr>
          <w:rFonts w:ascii="仿宋_GB2312" w:eastAsia="仿宋_GB2312" w:cs="宋体"/>
          <w:color w:val="000000"/>
          <w:kern w:val="0"/>
          <w:sz w:val="30"/>
          <w:szCs w:val="30"/>
        </w:rPr>
        <w:t>201</w:t>
      </w:r>
      <w:r>
        <w:rPr>
          <w:rFonts w:ascii="仿宋_GB2312" w:eastAsia="仿宋_GB2312" w:cs="宋体" w:hint="eastAsia"/>
          <w:color w:val="000000"/>
          <w:kern w:val="0"/>
          <w:sz w:val="30"/>
          <w:szCs w:val="30"/>
        </w:rPr>
        <w:t>5</w:t>
      </w:r>
      <w:r w:rsidRPr="00E33F6C">
        <w:rPr>
          <w:rFonts w:ascii="仿宋_GB2312" w:eastAsia="仿宋_GB2312" w:cs="宋体" w:hint="eastAsia"/>
          <w:color w:val="000000"/>
          <w:kern w:val="0"/>
          <w:sz w:val="30"/>
          <w:szCs w:val="30"/>
        </w:rPr>
        <w:t>年</w:t>
      </w:r>
      <w:r>
        <w:rPr>
          <w:rFonts w:ascii="仿宋_GB2312" w:eastAsia="仿宋_GB2312" w:cs="宋体" w:hint="eastAsia"/>
          <w:color w:val="000000"/>
          <w:kern w:val="0"/>
          <w:sz w:val="30"/>
          <w:szCs w:val="30"/>
        </w:rPr>
        <w:t>3</w:t>
      </w:r>
      <w:r w:rsidRPr="00E33F6C">
        <w:rPr>
          <w:rFonts w:ascii="仿宋_GB2312" w:eastAsia="仿宋_GB2312" w:cs="宋体" w:hint="eastAsia"/>
          <w:color w:val="000000"/>
          <w:kern w:val="0"/>
          <w:sz w:val="30"/>
          <w:szCs w:val="30"/>
        </w:rPr>
        <w:t>月</w:t>
      </w:r>
      <w:r>
        <w:rPr>
          <w:rFonts w:ascii="仿宋_GB2312" w:eastAsia="仿宋_GB2312" w:cs="宋体" w:hint="eastAsia"/>
          <w:color w:val="000000"/>
          <w:kern w:val="0"/>
          <w:sz w:val="30"/>
          <w:szCs w:val="30"/>
        </w:rPr>
        <w:t>2</w:t>
      </w:r>
      <w:r w:rsidRPr="00E33F6C">
        <w:rPr>
          <w:rFonts w:ascii="仿宋_GB2312" w:eastAsia="仿宋_GB2312" w:cs="宋体" w:hint="eastAsia"/>
          <w:color w:val="000000"/>
          <w:kern w:val="0"/>
          <w:sz w:val="30"/>
          <w:szCs w:val="30"/>
        </w:rPr>
        <w:t>日</w:t>
      </w:r>
      <w:r>
        <w:rPr>
          <w:rFonts w:ascii="仿宋_GB2312" w:eastAsia="仿宋_GB2312" w:cs="宋体" w:hint="eastAsia"/>
          <w:color w:val="000000"/>
          <w:kern w:val="0"/>
          <w:sz w:val="30"/>
          <w:szCs w:val="30"/>
        </w:rPr>
        <w:t>至4</w:t>
      </w:r>
      <w:r w:rsidRPr="00E33F6C">
        <w:rPr>
          <w:rFonts w:ascii="仿宋_GB2312" w:eastAsia="仿宋_GB2312" w:cs="宋体" w:hint="eastAsia"/>
          <w:color w:val="000000"/>
          <w:kern w:val="0"/>
          <w:sz w:val="30"/>
          <w:szCs w:val="30"/>
        </w:rPr>
        <w:t>月</w:t>
      </w:r>
      <w:r>
        <w:rPr>
          <w:rFonts w:ascii="仿宋_GB2312" w:eastAsia="仿宋_GB2312" w:cs="宋体" w:hint="eastAsia"/>
          <w:color w:val="000000"/>
          <w:kern w:val="0"/>
          <w:sz w:val="30"/>
          <w:szCs w:val="30"/>
        </w:rPr>
        <w:t>15</w:t>
      </w:r>
      <w:r w:rsidRPr="00E33F6C">
        <w:rPr>
          <w:rFonts w:ascii="仿宋_GB2312" w:eastAsia="仿宋_GB2312" w:cs="宋体" w:hint="eastAsia"/>
          <w:color w:val="000000"/>
          <w:kern w:val="0"/>
          <w:sz w:val="30"/>
          <w:szCs w:val="30"/>
        </w:rPr>
        <w:t>日</w:t>
      </w:r>
      <w:r>
        <w:rPr>
          <w:rFonts w:ascii="仿宋_GB2312" w:eastAsia="仿宋_GB2312" w:cs="宋体" w:hint="eastAsia"/>
          <w:color w:val="000000"/>
          <w:kern w:val="0"/>
          <w:sz w:val="30"/>
          <w:szCs w:val="30"/>
        </w:rPr>
        <w:t>，由学校进行复核、评议与公示。</w:t>
      </w:r>
    </w:p>
    <w:p w:rsidR="00C33082" w:rsidRDefault="00C33082" w:rsidP="00C33082">
      <w:pPr>
        <w:widowControl/>
        <w:spacing w:line="480" w:lineRule="atLeast"/>
        <w:ind w:firstLine="600"/>
        <w:rPr>
          <w:rFonts w:ascii="黑体" w:eastAsia="黑体" w:cs="宋体"/>
          <w:color w:val="000000"/>
          <w:kern w:val="0"/>
          <w:sz w:val="30"/>
          <w:szCs w:val="30"/>
        </w:rPr>
      </w:pPr>
      <w:r>
        <w:rPr>
          <w:rFonts w:ascii="黑体" w:eastAsia="黑体" w:cs="宋体" w:hint="eastAsia"/>
          <w:color w:val="000000"/>
          <w:kern w:val="0"/>
          <w:sz w:val="30"/>
          <w:szCs w:val="30"/>
        </w:rPr>
        <w:t>四、几点说明</w:t>
      </w:r>
    </w:p>
    <w:p w:rsidR="00C33082" w:rsidRDefault="00C33082" w:rsidP="00C33082">
      <w:pPr>
        <w:widowControl/>
        <w:spacing w:line="480" w:lineRule="atLeast"/>
        <w:ind w:firstLine="600"/>
        <w:rPr>
          <w:rFonts w:ascii="仿宋_GB2312" w:eastAsia="仿宋_GB2312" w:cs="宋体"/>
          <w:b/>
          <w:color w:val="000000"/>
          <w:kern w:val="0"/>
          <w:sz w:val="30"/>
          <w:szCs w:val="30"/>
        </w:rPr>
      </w:pPr>
      <w:r>
        <w:rPr>
          <w:rFonts w:ascii="仿宋_GB2312" w:eastAsia="仿宋_GB2312" w:cs="宋体" w:hint="eastAsia"/>
          <w:b/>
          <w:color w:val="000000"/>
          <w:kern w:val="0"/>
          <w:sz w:val="30"/>
          <w:szCs w:val="30"/>
        </w:rPr>
        <w:t>（一）关于聘任资格的说明</w:t>
      </w:r>
    </w:p>
    <w:p w:rsidR="00C33082" w:rsidRPr="008029A6" w:rsidRDefault="00C33082" w:rsidP="00C33082">
      <w:pPr>
        <w:widowControl/>
        <w:spacing w:line="480" w:lineRule="atLeast"/>
        <w:ind w:firstLineChars="200"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1.</w:t>
      </w:r>
      <w:r w:rsidRPr="008029A6">
        <w:rPr>
          <w:rFonts w:ascii="仿宋_GB2312" w:eastAsia="仿宋_GB2312" w:cs="宋体" w:hint="eastAsia"/>
          <w:color w:val="000000"/>
          <w:kern w:val="0"/>
          <w:sz w:val="30"/>
          <w:szCs w:val="30"/>
        </w:rPr>
        <w:t>以下情况</w:t>
      </w:r>
      <w:r>
        <w:rPr>
          <w:rFonts w:ascii="仿宋_GB2312" w:eastAsia="仿宋_GB2312" w:cs="宋体" w:hint="eastAsia"/>
          <w:color w:val="000000"/>
          <w:kern w:val="0"/>
          <w:sz w:val="30"/>
          <w:szCs w:val="30"/>
        </w:rPr>
        <w:t>海外研修</w:t>
      </w:r>
      <w:r w:rsidRPr="008029A6">
        <w:rPr>
          <w:rFonts w:ascii="仿宋_GB2312" w:eastAsia="仿宋_GB2312" w:cs="宋体" w:hint="eastAsia"/>
          <w:color w:val="000000"/>
          <w:kern w:val="0"/>
          <w:sz w:val="30"/>
          <w:szCs w:val="30"/>
        </w:rPr>
        <w:t>经历</w:t>
      </w:r>
      <w:r>
        <w:rPr>
          <w:rFonts w:ascii="仿宋_GB2312" w:eastAsia="仿宋_GB2312" w:cs="宋体" w:hint="eastAsia"/>
          <w:color w:val="000000"/>
          <w:kern w:val="0"/>
          <w:sz w:val="30"/>
          <w:szCs w:val="30"/>
        </w:rPr>
        <w:t>可不做</w:t>
      </w:r>
      <w:r w:rsidRPr="008029A6">
        <w:rPr>
          <w:rFonts w:ascii="仿宋_GB2312" w:eastAsia="仿宋_GB2312" w:cs="宋体" w:hint="eastAsia"/>
          <w:color w:val="000000"/>
          <w:kern w:val="0"/>
          <w:sz w:val="30"/>
          <w:szCs w:val="30"/>
        </w:rPr>
        <w:t>要求：</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（1）</w:t>
      </w:r>
      <w:r w:rsidRPr="008029A6">
        <w:rPr>
          <w:rFonts w:ascii="仿宋_GB2312" w:eastAsia="仿宋_GB2312" w:cs="宋体" w:hint="eastAsia"/>
          <w:color w:val="000000"/>
          <w:kern w:val="0"/>
          <w:sz w:val="30"/>
          <w:szCs w:val="30"/>
        </w:rPr>
        <w:t>博士</w:t>
      </w:r>
      <w:r>
        <w:rPr>
          <w:rFonts w:ascii="仿宋_GB2312" w:eastAsia="仿宋_GB2312" w:cs="宋体" w:hint="eastAsia"/>
          <w:color w:val="000000"/>
          <w:kern w:val="0"/>
          <w:sz w:val="30"/>
          <w:szCs w:val="30"/>
        </w:rPr>
        <w:t>就读</w:t>
      </w:r>
      <w:r w:rsidRPr="008029A6">
        <w:rPr>
          <w:rFonts w:ascii="仿宋_GB2312" w:eastAsia="仿宋_GB2312" w:cs="宋体" w:hint="eastAsia"/>
          <w:color w:val="000000"/>
          <w:kern w:val="0"/>
          <w:sz w:val="30"/>
          <w:szCs w:val="30"/>
        </w:rPr>
        <w:t>期间与</w:t>
      </w:r>
      <w:r>
        <w:rPr>
          <w:rFonts w:ascii="仿宋_GB2312" w:eastAsia="仿宋_GB2312" w:cs="宋体" w:hint="eastAsia"/>
          <w:color w:val="000000"/>
          <w:kern w:val="0"/>
          <w:sz w:val="30"/>
          <w:szCs w:val="30"/>
        </w:rPr>
        <w:t>国（境）外</w:t>
      </w:r>
      <w:r w:rsidRPr="008029A6">
        <w:rPr>
          <w:rFonts w:ascii="仿宋_GB2312" w:eastAsia="仿宋_GB2312" w:cs="宋体" w:hint="eastAsia"/>
          <w:color w:val="000000"/>
          <w:kern w:val="0"/>
          <w:sz w:val="30"/>
          <w:szCs w:val="30"/>
        </w:rPr>
        <w:t>高校联合培养</w:t>
      </w:r>
      <w:r>
        <w:rPr>
          <w:rFonts w:ascii="仿宋_GB2312" w:eastAsia="仿宋_GB2312" w:cs="宋体" w:hint="eastAsia"/>
          <w:color w:val="000000"/>
          <w:kern w:val="0"/>
          <w:sz w:val="30"/>
          <w:szCs w:val="30"/>
        </w:rPr>
        <w:t>的</w:t>
      </w:r>
      <w:r w:rsidRPr="008029A6">
        <w:rPr>
          <w:rFonts w:ascii="仿宋_GB2312" w:eastAsia="仿宋_GB2312" w:cs="宋体" w:hint="eastAsia"/>
          <w:color w:val="000000"/>
          <w:kern w:val="0"/>
          <w:sz w:val="30"/>
          <w:szCs w:val="30"/>
        </w:rPr>
        <w:t>；</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（2）</w:t>
      </w:r>
      <w:r w:rsidRPr="008029A6">
        <w:rPr>
          <w:rFonts w:ascii="仿宋_GB2312" w:eastAsia="仿宋_GB2312" w:cs="宋体" w:hint="eastAsia"/>
          <w:color w:val="000000"/>
          <w:kern w:val="0"/>
          <w:sz w:val="30"/>
          <w:szCs w:val="30"/>
        </w:rPr>
        <w:t>在</w:t>
      </w:r>
      <w:r>
        <w:rPr>
          <w:rFonts w:ascii="仿宋_GB2312" w:eastAsia="仿宋_GB2312" w:cs="宋体" w:hint="eastAsia"/>
          <w:color w:val="000000"/>
          <w:kern w:val="0"/>
          <w:sz w:val="30"/>
          <w:szCs w:val="30"/>
        </w:rPr>
        <w:t>国（境）外</w:t>
      </w:r>
      <w:r w:rsidRPr="008029A6">
        <w:rPr>
          <w:rFonts w:ascii="仿宋_GB2312" w:eastAsia="仿宋_GB2312" w:cs="宋体" w:hint="eastAsia"/>
          <w:color w:val="000000"/>
          <w:kern w:val="0"/>
          <w:sz w:val="30"/>
          <w:szCs w:val="30"/>
        </w:rPr>
        <w:t>获得博士学位</w:t>
      </w:r>
      <w:r>
        <w:rPr>
          <w:rFonts w:ascii="仿宋_GB2312" w:eastAsia="仿宋_GB2312" w:cs="宋体" w:hint="eastAsia"/>
          <w:color w:val="000000"/>
          <w:kern w:val="0"/>
          <w:sz w:val="30"/>
          <w:szCs w:val="30"/>
        </w:rPr>
        <w:t>的</w:t>
      </w:r>
      <w:r w:rsidRPr="008029A6">
        <w:rPr>
          <w:rFonts w:ascii="仿宋_GB2312" w:eastAsia="仿宋_GB2312" w:cs="宋体" w:hint="eastAsia"/>
          <w:color w:val="000000"/>
          <w:kern w:val="0"/>
          <w:sz w:val="30"/>
          <w:szCs w:val="30"/>
        </w:rPr>
        <w:t>；</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（3）</w:t>
      </w:r>
      <w:r w:rsidRPr="008029A6">
        <w:rPr>
          <w:rFonts w:ascii="仿宋_GB2312" w:eastAsia="仿宋_GB2312" w:cs="宋体" w:hint="eastAsia"/>
          <w:color w:val="000000"/>
          <w:kern w:val="0"/>
          <w:sz w:val="30"/>
          <w:szCs w:val="30"/>
        </w:rPr>
        <w:t>入校以前有文件规定时限的</w:t>
      </w:r>
      <w:r>
        <w:rPr>
          <w:rFonts w:ascii="仿宋_GB2312" w:eastAsia="仿宋_GB2312" w:cs="宋体" w:hint="eastAsia"/>
          <w:color w:val="000000"/>
          <w:kern w:val="0"/>
          <w:sz w:val="30"/>
          <w:szCs w:val="30"/>
        </w:rPr>
        <w:t>国（境）外</w:t>
      </w:r>
      <w:r w:rsidRPr="008029A6">
        <w:rPr>
          <w:rFonts w:ascii="仿宋_GB2312" w:eastAsia="仿宋_GB2312" w:cs="宋体" w:hint="eastAsia"/>
          <w:color w:val="000000"/>
          <w:kern w:val="0"/>
          <w:sz w:val="30"/>
          <w:szCs w:val="30"/>
        </w:rPr>
        <w:t>访学经历</w:t>
      </w:r>
      <w:r>
        <w:rPr>
          <w:rFonts w:ascii="仿宋_GB2312" w:eastAsia="仿宋_GB2312" w:cs="宋体" w:hint="eastAsia"/>
          <w:color w:val="000000"/>
          <w:kern w:val="0"/>
          <w:sz w:val="30"/>
          <w:szCs w:val="30"/>
        </w:rPr>
        <w:t>的</w:t>
      </w:r>
      <w:r w:rsidRPr="008029A6">
        <w:rPr>
          <w:rFonts w:ascii="仿宋_GB2312" w:eastAsia="仿宋_GB2312" w:cs="宋体" w:hint="eastAsia"/>
          <w:color w:val="000000"/>
          <w:kern w:val="0"/>
          <w:sz w:val="30"/>
          <w:szCs w:val="30"/>
        </w:rPr>
        <w:t>；</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（4）</w:t>
      </w:r>
      <w:r w:rsidRPr="008029A6">
        <w:rPr>
          <w:rFonts w:ascii="仿宋_GB2312" w:eastAsia="仿宋_GB2312" w:cs="宋体" w:hint="eastAsia"/>
          <w:color w:val="000000"/>
          <w:kern w:val="0"/>
          <w:sz w:val="30"/>
          <w:szCs w:val="30"/>
        </w:rPr>
        <w:t>至2018年期间，截止</w:t>
      </w:r>
      <w:r>
        <w:rPr>
          <w:rFonts w:ascii="仿宋_GB2312" w:eastAsia="仿宋_GB2312" w:cs="宋体" w:hint="eastAsia"/>
          <w:color w:val="000000"/>
          <w:kern w:val="0"/>
          <w:sz w:val="30"/>
          <w:szCs w:val="30"/>
        </w:rPr>
        <w:t>申报</w:t>
      </w:r>
      <w:r w:rsidRPr="008029A6">
        <w:rPr>
          <w:rFonts w:ascii="仿宋_GB2312" w:eastAsia="仿宋_GB2312" w:cs="宋体" w:hint="eastAsia"/>
          <w:color w:val="000000"/>
          <w:kern w:val="0"/>
          <w:sz w:val="30"/>
          <w:szCs w:val="30"/>
        </w:rPr>
        <w:t>当年11月30日</w:t>
      </w:r>
      <w:r>
        <w:rPr>
          <w:rFonts w:ascii="仿宋_GB2312" w:eastAsia="仿宋_GB2312" w:cs="宋体" w:hint="eastAsia"/>
          <w:color w:val="000000"/>
          <w:kern w:val="0"/>
          <w:sz w:val="30"/>
          <w:szCs w:val="30"/>
        </w:rPr>
        <w:t>，年</w:t>
      </w:r>
      <w:r w:rsidRPr="008029A6">
        <w:rPr>
          <w:rFonts w:ascii="仿宋_GB2312" w:eastAsia="仿宋_GB2312" w:cs="宋体" w:hint="eastAsia"/>
          <w:color w:val="000000"/>
          <w:kern w:val="0"/>
          <w:sz w:val="30"/>
          <w:szCs w:val="30"/>
        </w:rPr>
        <w:t>满50周岁</w:t>
      </w:r>
      <w:r>
        <w:rPr>
          <w:rFonts w:ascii="仿宋_GB2312" w:eastAsia="仿宋_GB2312" w:cs="宋体" w:hint="eastAsia"/>
          <w:color w:val="000000"/>
          <w:kern w:val="0"/>
          <w:sz w:val="30"/>
          <w:szCs w:val="30"/>
        </w:rPr>
        <w:t>申请</w:t>
      </w:r>
      <w:r w:rsidRPr="008029A6">
        <w:rPr>
          <w:rFonts w:ascii="仿宋_GB2312" w:eastAsia="仿宋_GB2312" w:cs="宋体" w:hint="eastAsia"/>
          <w:color w:val="000000"/>
          <w:kern w:val="0"/>
          <w:sz w:val="30"/>
          <w:szCs w:val="30"/>
        </w:rPr>
        <w:t>高级岗位</w:t>
      </w:r>
      <w:r>
        <w:rPr>
          <w:rFonts w:ascii="仿宋_GB2312" w:eastAsia="仿宋_GB2312" w:cs="宋体" w:hint="eastAsia"/>
          <w:color w:val="000000"/>
          <w:kern w:val="0"/>
          <w:sz w:val="30"/>
          <w:szCs w:val="30"/>
        </w:rPr>
        <w:t>的；</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（5）援疆援藏在外派期间或期满结束申请晋升同一高级岗位的。</w:t>
      </w:r>
    </w:p>
    <w:p w:rsidR="00C33082" w:rsidRPr="00C84B4D"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2.博士毕业或</w:t>
      </w:r>
      <w:r w:rsidRPr="008029A6">
        <w:rPr>
          <w:rFonts w:ascii="仿宋_GB2312" w:eastAsia="仿宋_GB2312" w:cs="宋体" w:hint="eastAsia"/>
          <w:color w:val="000000"/>
          <w:kern w:val="0"/>
          <w:sz w:val="30"/>
          <w:szCs w:val="30"/>
        </w:rPr>
        <w:t>博士后出站</w:t>
      </w:r>
      <w:r>
        <w:rPr>
          <w:rFonts w:ascii="仿宋_GB2312" w:eastAsia="仿宋_GB2312" w:cs="宋体" w:hint="eastAsia"/>
          <w:color w:val="000000"/>
          <w:kern w:val="0"/>
          <w:sz w:val="30"/>
          <w:szCs w:val="30"/>
        </w:rPr>
        <w:t>选聘为教师，自上岗之日起</w:t>
      </w:r>
      <w:r w:rsidRPr="008029A6">
        <w:rPr>
          <w:rFonts w:ascii="仿宋_GB2312" w:eastAsia="仿宋_GB2312" w:cs="宋体" w:hint="eastAsia"/>
          <w:color w:val="000000"/>
          <w:kern w:val="0"/>
          <w:sz w:val="30"/>
          <w:szCs w:val="30"/>
        </w:rPr>
        <w:t>两年之内申报</w:t>
      </w:r>
      <w:r>
        <w:rPr>
          <w:rFonts w:ascii="仿宋_GB2312" w:eastAsia="仿宋_GB2312" w:cs="宋体" w:hint="eastAsia"/>
          <w:color w:val="000000"/>
          <w:kern w:val="0"/>
          <w:sz w:val="30"/>
          <w:szCs w:val="30"/>
        </w:rPr>
        <w:t>副高</w:t>
      </w:r>
      <w:r w:rsidRPr="008029A6">
        <w:rPr>
          <w:rFonts w:ascii="仿宋_GB2312" w:eastAsia="仿宋_GB2312" w:cs="宋体" w:hint="eastAsia"/>
          <w:color w:val="000000"/>
          <w:kern w:val="0"/>
          <w:sz w:val="30"/>
          <w:szCs w:val="30"/>
        </w:rPr>
        <w:t>级岗位</w:t>
      </w:r>
      <w:r>
        <w:rPr>
          <w:rFonts w:ascii="仿宋_GB2312" w:eastAsia="仿宋_GB2312" w:cs="宋体" w:hint="eastAsia"/>
          <w:color w:val="000000"/>
          <w:kern w:val="0"/>
          <w:sz w:val="30"/>
          <w:szCs w:val="30"/>
        </w:rPr>
        <w:t>，</w:t>
      </w:r>
      <w:r w:rsidRPr="00C84B4D">
        <w:rPr>
          <w:rFonts w:ascii="仿宋_GB2312" w:eastAsia="仿宋_GB2312" w:cs="宋体" w:hint="eastAsia"/>
          <w:bCs/>
          <w:color w:val="000000"/>
          <w:kern w:val="0"/>
          <w:sz w:val="30"/>
          <w:szCs w:val="30"/>
        </w:rPr>
        <w:t>评议通过后保留资格，待其出国条件满足后再下聘任文件。</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3</w:t>
      </w:r>
      <w:r w:rsidRPr="008029A6">
        <w:rPr>
          <w:rFonts w:ascii="仿宋_GB2312" w:eastAsia="仿宋_GB2312" w:cs="宋体" w:hint="eastAsia"/>
          <w:color w:val="000000"/>
          <w:kern w:val="0"/>
          <w:sz w:val="30"/>
          <w:szCs w:val="30"/>
        </w:rPr>
        <w:t>.以下情况外语</w:t>
      </w:r>
      <w:r>
        <w:rPr>
          <w:rFonts w:ascii="仿宋_GB2312" w:eastAsia="仿宋_GB2312" w:cs="宋体" w:hint="eastAsia"/>
          <w:color w:val="000000"/>
          <w:kern w:val="0"/>
          <w:sz w:val="30"/>
          <w:szCs w:val="30"/>
        </w:rPr>
        <w:t>条件可不做要求：</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sidRPr="008029A6">
        <w:rPr>
          <w:rFonts w:ascii="仿宋_GB2312" w:eastAsia="仿宋_GB2312" w:cs="宋体" w:hint="eastAsia"/>
          <w:color w:val="000000"/>
          <w:kern w:val="0"/>
          <w:sz w:val="30"/>
          <w:szCs w:val="30"/>
        </w:rPr>
        <w:t>（1）任现职以来，自然科学类教师有连续</w:t>
      </w:r>
      <w:r>
        <w:rPr>
          <w:rFonts w:ascii="仿宋_GB2312" w:eastAsia="仿宋_GB2312" w:cs="宋体" w:hint="eastAsia"/>
          <w:color w:val="000000"/>
          <w:kern w:val="0"/>
          <w:sz w:val="30"/>
          <w:szCs w:val="30"/>
        </w:rPr>
        <w:t>1</w:t>
      </w:r>
      <w:r w:rsidRPr="008029A6">
        <w:rPr>
          <w:rFonts w:ascii="仿宋_GB2312" w:eastAsia="仿宋_GB2312" w:cs="宋体" w:hint="eastAsia"/>
          <w:color w:val="000000"/>
          <w:kern w:val="0"/>
          <w:sz w:val="30"/>
          <w:szCs w:val="30"/>
        </w:rPr>
        <w:t>年及以上，人文社科类教师有连续6个月及以上出国研修经历</w:t>
      </w:r>
      <w:r>
        <w:rPr>
          <w:rFonts w:ascii="仿宋_GB2312" w:eastAsia="仿宋_GB2312" w:cs="宋体" w:hint="eastAsia"/>
          <w:color w:val="000000"/>
          <w:kern w:val="0"/>
          <w:sz w:val="30"/>
          <w:szCs w:val="30"/>
        </w:rPr>
        <w:t>的</w:t>
      </w:r>
      <w:r w:rsidRPr="008029A6">
        <w:rPr>
          <w:rFonts w:ascii="仿宋_GB2312" w:eastAsia="仿宋_GB2312" w:cs="宋体" w:hint="eastAsia"/>
          <w:color w:val="000000"/>
          <w:kern w:val="0"/>
          <w:sz w:val="30"/>
          <w:szCs w:val="30"/>
        </w:rPr>
        <w:t>；</w:t>
      </w:r>
    </w:p>
    <w:p w:rsidR="00C33082" w:rsidRDefault="00C33082" w:rsidP="00C33082">
      <w:pPr>
        <w:widowControl/>
        <w:spacing w:line="480" w:lineRule="atLeast"/>
        <w:ind w:firstLine="600"/>
        <w:rPr>
          <w:rFonts w:ascii="仿宋_GB2312" w:eastAsia="仿宋_GB2312" w:cs="宋体"/>
          <w:color w:val="000000"/>
          <w:kern w:val="0"/>
          <w:sz w:val="30"/>
          <w:szCs w:val="30"/>
        </w:rPr>
      </w:pPr>
      <w:r w:rsidRPr="008029A6">
        <w:rPr>
          <w:rFonts w:ascii="仿宋_GB2312" w:eastAsia="仿宋_GB2312" w:cs="宋体" w:hint="eastAsia"/>
          <w:color w:val="000000"/>
          <w:kern w:val="0"/>
          <w:sz w:val="30"/>
          <w:szCs w:val="30"/>
        </w:rPr>
        <w:t>（2）在国（境）外获得本科及以上学位</w:t>
      </w:r>
      <w:r>
        <w:rPr>
          <w:rFonts w:ascii="仿宋_GB2312" w:eastAsia="仿宋_GB2312" w:cs="宋体" w:hint="eastAsia"/>
          <w:color w:val="000000"/>
          <w:kern w:val="0"/>
          <w:sz w:val="30"/>
          <w:szCs w:val="30"/>
        </w:rPr>
        <w:t>的</w:t>
      </w:r>
      <w:r w:rsidRPr="008029A6">
        <w:rPr>
          <w:rFonts w:ascii="仿宋_GB2312" w:eastAsia="仿宋_GB2312" w:cs="宋体" w:hint="eastAsia"/>
          <w:color w:val="000000"/>
          <w:kern w:val="0"/>
          <w:sz w:val="30"/>
          <w:szCs w:val="30"/>
        </w:rPr>
        <w:t xml:space="preserve">。 </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lastRenderedPageBreak/>
        <w:t>以上在国（境）外获得学位的，须经教育部学历学位认证，国（境）外研修的，须提供驻外使领馆出具的“留学回国证明”（来往港、澳、台相关证明）。</w:t>
      </w:r>
    </w:p>
    <w:p w:rsidR="00C33082" w:rsidRPr="008029A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4</w:t>
      </w:r>
      <w:r w:rsidRPr="008029A6">
        <w:rPr>
          <w:rFonts w:ascii="仿宋_GB2312" w:eastAsia="仿宋_GB2312" w:cs="宋体" w:hint="eastAsia"/>
          <w:color w:val="000000"/>
          <w:kern w:val="0"/>
          <w:sz w:val="30"/>
          <w:szCs w:val="30"/>
        </w:rPr>
        <w:t>.</w:t>
      </w:r>
      <w:r>
        <w:rPr>
          <w:rFonts w:ascii="仿宋_GB2312" w:eastAsia="仿宋_GB2312" w:cs="宋体" w:hint="eastAsia"/>
          <w:color w:val="000000"/>
          <w:kern w:val="0"/>
          <w:sz w:val="30"/>
          <w:szCs w:val="30"/>
        </w:rPr>
        <w:t>从事</w:t>
      </w:r>
      <w:r w:rsidRPr="008029A6">
        <w:rPr>
          <w:rFonts w:ascii="仿宋_GB2312" w:eastAsia="仿宋_GB2312" w:cs="宋体" w:hint="eastAsia"/>
          <w:color w:val="000000"/>
          <w:kern w:val="0"/>
          <w:sz w:val="30"/>
          <w:szCs w:val="30"/>
        </w:rPr>
        <w:t>人文社科</w:t>
      </w:r>
      <w:r>
        <w:rPr>
          <w:rFonts w:ascii="仿宋_GB2312" w:eastAsia="仿宋_GB2312" w:cs="宋体" w:hint="eastAsia"/>
          <w:color w:val="000000"/>
          <w:kern w:val="0"/>
          <w:sz w:val="30"/>
          <w:szCs w:val="30"/>
        </w:rPr>
        <w:t>领域研究的</w:t>
      </w:r>
      <w:r w:rsidRPr="008029A6">
        <w:rPr>
          <w:rFonts w:ascii="仿宋_GB2312" w:eastAsia="仿宋_GB2312" w:cs="宋体" w:hint="eastAsia"/>
          <w:color w:val="000000"/>
          <w:kern w:val="0"/>
          <w:sz w:val="30"/>
          <w:szCs w:val="30"/>
        </w:rPr>
        <w:t>教师申报</w:t>
      </w:r>
      <w:r>
        <w:rPr>
          <w:rFonts w:ascii="仿宋_GB2312" w:eastAsia="仿宋_GB2312" w:cs="宋体" w:hint="eastAsia"/>
          <w:color w:val="000000"/>
          <w:kern w:val="0"/>
          <w:sz w:val="30"/>
          <w:szCs w:val="30"/>
        </w:rPr>
        <w:t>正高四级岗位，其</w:t>
      </w:r>
      <w:r w:rsidRPr="008029A6">
        <w:rPr>
          <w:rFonts w:ascii="仿宋_GB2312" w:eastAsia="仿宋_GB2312" w:cs="宋体" w:hint="eastAsia"/>
          <w:color w:val="000000"/>
          <w:kern w:val="0"/>
          <w:sz w:val="30"/>
          <w:szCs w:val="30"/>
        </w:rPr>
        <w:t>任现职且近五年获批项目</w:t>
      </w:r>
      <w:r>
        <w:rPr>
          <w:rFonts w:ascii="仿宋_GB2312" w:eastAsia="仿宋_GB2312" w:cs="宋体" w:hint="eastAsia"/>
          <w:color w:val="000000"/>
          <w:kern w:val="0"/>
          <w:sz w:val="30"/>
          <w:szCs w:val="30"/>
        </w:rPr>
        <w:t>，以及</w:t>
      </w:r>
      <w:r w:rsidRPr="008029A6">
        <w:rPr>
          <w:rFonts w:ascii="仿宋_GB2312" w:eastAsia="仿宋_GB2312" w:cs="宋体" w:hint="eastAsia"/>
          <w:color w:val="000000"/>
          <w:kern w:val="0"/>
          <w:sz w:val="30"/>
          <w:szCs w:val="30"/>
        </w:rPr>
        <w:t>任现职获批且近五年在研项目</w:t>
      </w:r>
      <w:r>
        <w:rPr>
          <w:rFonts w:ascii="仿宋_GB2312" w:eastAsia="仿宋_GB2312" w:cs="宋体" w:hint="eastAsia"/>
          <w:color w:val="000000"/>
          <w:kern w:val="0"/>
          <w:sz w:val="30"/>
          <w:szCs w:val="30"/>
        </w:rPr>
        <w:t>均认可</w:t>
      </w:r>
      <w:r w:rsidRPr="008029A6">
        <w:rPr>
          <w:rFonts w:ascii="仿宋_GB2312" w:eastAsia="仿宋_GB2312" w:cs="宋体" w:hint="eastAsia"/>
          <w:color w:val="000000"/>
          <w:kern w:val="0"/>
          <w:sz w:val="30"/>
          <w:szCs w:val="30"/>
        </w:rPr>
        <w:t xml:space="preserve">。 </w:t>
      </w:r>
    </w:p>
    <w:p w:rsidR="00C33082" w:rsidRDefault="00C33082" w:rsidP="00C33082">
      <w:pPr>
        <w:widowControl/>
        <w:spacing w:line="480" w:lineRule="atLeast"/>
        <w:ind w:firstLine="600"/>
        <w:rPr>
          <w:rFonts w:ascii="仿宋_GB2312" w:eastAsia="仿宋_GB2312" w:cs="宋体"/>
          <w:b/>
          <w:color w:val="000000"/>
          <w:kern w:val="0"/>
          <w:sz w:val="30"/>
          <w:szCs w:val="30"/>
        </w:rPr>
      </w:pPr>
      <w:r>
        <w:rPr>
          <w:rFonts w:ascii="仿宋_GB2312" w:eastAsia="仿宋_GB2312" w:cs="宋体" w:hint="eastAsia"/>
          <w:b/>
          <w:color w:val="000000"/>
          <w:kern w:val="0"/>
          <w:sz w:val="30"/>
          <w:szCs w:val="30"/>
        </w:rPr>
        <w:t>（二）申请国防类高级岗位的说明</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科学技术发展研究院统筹国防类教师正高四级岗位的职称申报工作，含指标统筹以及评审推荐</w:t>
      </w:r>
      <w:r w:rsidRPr="00872E0F">
        <w:rPr>
          <w:rFonts w:ascii="仿宋_GB2312" w:eastAsia="仿宋_GB2312" w:cs="宋体" w:hint="eastAsia"/>
          <w:kern w:val="0"/>
          <w:sz w:val="30"/>
          <w:szCs w:val="30"/>
        </w:rPr>
        <w:t>。</w:t>
      </w:r>
      <w:r>
        <w:rPr>
          <w:rFonts w:ascii="仿宋_GB2312" w:eastAsia="仿宋_GB2312" w:cs="宋体" w:hint="eastAsia"/>
          <w:color w:val="000000"/>
          <w:kern w:val="0"/>
          <w:sz w:val="30"/>
          <w:szCs w:val="30"/>
        </w:rPr>
        <w:t>按保密要求，申请国防类高级岗位的教师无须上网填报，直接提交纸质申请表和相关材料，申报材料须由科学技术发展研究院组织审核。</w:t>
      </w:r>
    </w:p>
    <w:p w:rsidR="00C33082" w:rsidRDefault="00C33082" w:rsidP="00C33082">
      <w:pPr>
        <w:widowControl/>
        <w:spacing w:line="480" w:lineRule="atLeast"/>
        <w:ind w:firstLine="600"/>
        <w:rPr>
          <w:rFonts w:ascii="仿宋_GB2312" w:eastAsia="仿宋_GB2312" w:cs="宋体"/>
          <w:b/>
          <w:color w:val="000000"/>
          <w:kern w:val="0"/>
          <w:sz w:val="30"/>
          <w:szCs w:val="30"/>
        </w:rPr>
      </w:pPr>
      <w:r>
        <w:rPr>
          <w:rFonts w:ascii="仿宋_GB2312" w:eastAsia="仿宋_GB2312" w:cs="宋体" w:hint="eastAsia"/>
          <w:b/>
          <w:color w:val="000000"/>
          <w:kern w:val="0"/>
          <w:sz w:val="30"/>
          <w:szCs w:val="30"/>
        </w:rPr>
        <w:t>（三）关于对申报材料和审核结果进行展示的说明</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1.自2014年起，为进一步增加职称评审工作的透明度，提高公平性和公正性，学校增加了申报成果和审核流程展示环节，加强对职称评审工作的监督。</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2.各二级单位除以往正常的材料展示和结果公示外，在报送学校之前，必须将本单位申报二、三、四、七级岗位人员申报表以及审核结果在职称申报系统中进行展示，展示期不少于1周。</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教职工可通过</w:t>
      </w:r>
      <w:r w:rsidRPr="00872E0F">
        <w:rPr>
          <w:rFonts w:ascii="仿宋_GB2312" w:eastAsia="仿宋_GB2312" w:cs="宋体" w:hint="eastAsia"/>
          <w:color w:val="000000"/>
          <w:kern w:val="0"/>
          <w:sz w:val="30"/>
          <w:szCs w:val="30"/>
        </w:rPr>
        <w:t>校园信息门户</w:t>
      </w:r>
      <w:hyperlink r:id="rId7" w:history="1">
        <w:r w:rsidRPr="00872E0F">
          <w:rPr>
            <w:rFonts w:ascii="仿宋_GB2312" w:eastAsia="仿宋_GB2312" w:cs="宋体"/>
            <w:color w:val="000000"/>
            <w:kern w:val="0"/>
            <w:sz w:val="30"/>
            <w:szCs w:val="30"/>
          </w:rPr>
          <w:t>http://my.whu.edu.cn</w:t>
        </w:r>
      </w:hyperlink>
      <w:r w:rsidRPr="00872E0F">
        <w:rPr>
          <w:rFonts w:ascii="仿宋_GB2312" w:eastAsia="仿宋_GB2312" w:cs="宋体" w:hint="eastAsia"/>
          <w:color w:val="000000"/>
          <w:kern w:val="0"/>
          <w:sz w:val="30"/>
          <w:szCs w:val="30"/>
        </w:rPr>
        <w:t>入口</w:t>
      </w:r>
      <w:r>
        <w:rPr>
          <w:rFonts w:ascii="仿宋_GB2312" w:eastAsia="仿宋_GB2312" w:cs="宋体" w:hint="eastAsia"/>
          <w:color w:val="000000"/>
          <w:kern w:val="0"/>
          <w:sz w:val="30"/>
          <w:szCs w:val="30"/>
        </w:rPr>
        <w:t>登录</w:t>
      </w:r>
      <w:r w:rsidRPr="00872E0F">
        <w:rPr>
          <w:rFonts w:ascii="仿宋_GB2312" w:eastAsia="仿宋_GB2312" w:cs="宋体" w:hint="eastAsia"/>
          <w:color w:val="000000"/>
          <w:kern w:val="0"/>
          <w:sz w:val="30"/>
          <w:szCs w:val="30"/>
        </w:rPr>
        <w:t>职称申报系统</w:t>
      </w:r>
      <w:r>
        <w:rPr>
          <w:rFonts w:ascii="仿宋_GB2312" w:eastAsia="仿宋_GB2312" w:cs="宋体" w:hint="eastAsia"/>
          <w:color w:val="000000"/>
          <w:kern w:val="0"/>
          <w:sz w:val="30"/>
          <w:szCs w:val="30"/>
        </w:rPr>
        <w:t>，在“二级单位公示查询”中查阅本单位申报人员信息。</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lastRenderedPageBreak/>
        <w:t>3.教师二、三、四、七级岗位人员材料及审核结果提交学校后，学校将选择在一定范围内进行展示，包括申请人所在单位以及相关学科所在单位，展示期不少于1周。</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教职工个人可通过</w:t>
      </w:r>
      <w:r w:rsidRPr="00872E0F">
        <w:rPr>
          <w:rFonts w:ascii="仿宋_GB2312" w:eastAsia="仿宋_GB2312" w:cs="宋体" w:hint="eastAsia"/>
          <w:color w:val="000000"/>
          <w:kern w:val="0"/>
          <w:sz w:val="30"/>
          <w:szCs w:val="30"/>
        </w:rPr>
        <w:t>校园信息门户</w:t>
      </w:r>
      <w:hyperlink r:id="rId8" w:history="1">
        <w:r w:rsidRPr="00872E0F">
          <w:rPr>
            <w:rFonts w:ascii="仿宋_GB2312" w:eastAsia="仿宋_GB2312" w:cs="宋体"/>
            <w:color w:val="000000"/>
            <w:kern w:val="0"/>
            <w:sz w:val="30"/>
            <w:szCs w:val="30"/>
          </w:rPr>
          <w:t>http://my.whu.edu.cn</w:t>
        </w:r>
      </w:hyperlink>
      <w:r w:rsidRPr="00872E0F">
        <w:rPr>
          <w:rFonts w:ascii="仿宋_GB2312" w:eastAsia="仿宋_GB2312" w:cs="宋体" w:hint="eastAsia"/>
          <w:color w:val="000000"/>
          <w:kern w:val="0"/>
          <w:sz w:val="30"/>
          <w:szCs w:val="30"/>
        </w:rPr>
        <w:t>入口</w:t>
      </w:r>
      <w:r>
        <w:rPr>
          <w:rFonts w:ascii="仿宋_GB2312" w:eastAsia="仿宋_GB2312" w:cs="宋体" w:hint="eastAsia"/>
          <w:color w:val="000000"/>
          <w:kern w:val="0"/>
          <w:sz w:val="30"/>
          <w:szCs w:val="30"/>
        </w:rPr>
        <w:t>登录</w:t>
      </w:r>
      <w:r w:rsidRPr="00872E0F">
        <w:rPr>
          <w:rFonts w:ascii="仿宋_GB2312" w:eastAsia="仿宋_GB2312" w:cs="宋体" w:hint="eastAsia"/>
          <w:color w:val="000000"/>
          <w:kern w:val="0"/>
          <w:sz w:val="30"/>
          <w:szCs w:val="30"/>
        </w:rPr>
        <w:t>职称申报系统</w:t>
      </w:r>
      <w:r>
        <w:rPr>
          <w:rFonts w:ascii="仿宋_GB2312" w:eastAsia="仿宋_GB2312" w:cs="宋体" w:hint="eastAsia"/>
          <w:color w:val="000000"/>
          <w:kern w:val="0"/>
          <w:sz w:val="30"/>
          <w:szCs w:val="30"/>
        </w:rPr>
        <w:t>，在“学校公示查询”中查阅相关单位申报人员信息。</w:t>
      </w:r>
    </w:p>
    <w:p w:rsidR="00C33082" w:rsidRDefault="00C33082" w:rsidP="00C33082">
      <w:pPr>
        <w:widowControl/>
        <w:spacing w:line="480" w:lineRule="atLeast"/>
        <w:ind w:firstLine="600"/>
        <w:rPr>
          <w:rFonts w:ascii="仿宋_GB2312" w:eastAsia="仿宋_GB2312" w:hAnsi="Times New Roman"/>
          <w:color w:val="000000"/>
          <w:kern w:val="0"/>
          <w:sz w:val="30"/>
          <w:szCs w:val="30"/>
        </w:rPr>
      </w:pPr>
      <w:r>
        <w:rPr>
          <w:rFonts w:ascii="仿宋_GB2312" w:eastAsia="仿宋_GB2312" w:hAnsi="Times New Roman" w:hint="eastAsia"/>
          <w:kern w:val="0"/>
          <w:sz w:val="30"/>
          <w:szCs w:val="30"/>
        </w:rPr>
        <w:t>（四）</w:t>
      </w:r>
      <w:r w:rsidRPr="00872E0F">
        <w:rPr>
          <w:rFonts w:ascii="仿宋_GB2312" w:eastAsia="仿宋_GB2312" w:hAnsi="Times New Roman" w:hint="eastAsia"/>
          <w:kern w:val="0"/>
          <w:sz w:val="30"/>
          <w:szCs w:val="30"/>
        </w:rPr>
        <w:t>医学部统筹附属医院教师</w:t>
      </w:r>
      <w:r>
        <w:rPr>
          <w:rFonts w:ascii="仿宋_GB2312" w:eastAsia="仿宋_GB2312" w:hAnsi="Times New Roman" w:hint="eastAsia"/>
          <w:kern w:val="0"/>
          <w:sz w:val="30"/>
          <w:szCs w:val="30"/>
        </w:rPr>
        <w:t>等专业技术系列岗位的组织申报和评聘工作</w:t>
      </w:r>
      <w:r>
        <w:rPr>
          <w:rFonts w:ascii="仿宋_GB2312" w:eastAsia="仿宋_GB2312" w:hAnsi="Times New Roman" w:hint="eastAsia"/>
          <w:color w:val="000000"/>
          <w:kern w:val="0"/>
          <w:sz w:val="30"/>
          <w:szCs w:val="30"/>
        </w:rPr>
        <w:t>。</w:t>
      </w:r>
    </w:p>
    <w:p w:rsidR="00C33082" w:rsidRPr="00862132" w:rsidRDefault="00C33082" w:rsidP="00C33082">
      <w:pPr>
        <w:widowControl/>
        <w:spacing w:line="480" w:lineRule="atLeast"/>
        <w:ind w:firstLine="600"/>
        <w:rPr>
          <w:rFonts w:ascii="黑体" w:eastAsia="黑体" w:cs="宋体"/>
          <w:color w:val="000000"/>
          <w:kern w:val="0"/>
          <w:sz w:val="30"/>
          <w:szCs w:val="30"/>
        </w:rPr>
      </w:pPr>
      <w:r>
        <w:rPr>
          <w:rFonts w:ascii="黑体" w:eastAsia="黑体" w:cs="宋体" w:hint="eastAsia"/>
          <w:color w:val="000000"/>
          <w:kern w:val="0"/>
          <w:sz w:val="30"/>
          <w:szCs w:val="30"/>
        </w:rPr>
        <w:t>五</w:t>
      </w:r>
      <w:r w:rsidRPr="00872E0F">
        <w:rPr>
          <w:rFonts w:ascii="黑体" w:eastAsia="黑体" w:cs="宋体" w:hint="eastAsia"/>
          <w:color w:val="000000"/>
          <w:kern w:val="0"/>
          <w:sz w:val="30"/>
          <w:szCs w:val="30"/>
        </w:rPr>
        <w:t>、</w:t>
      </w:r>
      <w:r w:rsidRPr="00862132">
        <w:rPr>
          <w:rFonts w:ascii="黑体" w:eastAsia="黑体" w:cs="宋体" w:hint="eastAsia"/>
          <w:color w:val="000000"/>
          <w:kern w:val="0"/>
          <w:sz w:val="30"/>
          <w:szCs w:val="30"/>
        </w:rPr>
        <w:t>工作要求</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（一）各单位应高度重视，认真做好文件精神的宣传和解读，严格职称文件的各项条件，保证评审程序的公平、公正、公开，对于提供虚假材料的申请人一经查实，即取消其</w:t>
      </w:r>
      <w:r w:rsidRPr="007735F7">
        <w:rPr>
          <w:rFonts w:ascii="仿宋_GB2312" w:eastAsia="仿宋_GB2312" w:cs="宋体" w:hint="eastAsia"/>
          <w:kern w:val="0"/>
          <w:sz w:val="30"/>
          <w:szCs w:val="30"/>
        </w:rPr>
        <w:t>三年内</w:t>
      </w:r>
      <w:r>
        <w:rPr>
          <w:rFonts w:ascii="仿宋_GB2312" w:eastAsia="仿宋_GB2312" w:cs="宋体" w:hint="eastAsia"/>
          <w:color w:val="000000"/>
          <w:kern w:val="0"/>
          <w:sz w:val="30"/>
          <w:szCs w:val="30"/>
        </w:rPr>
        <w:t>申报资格；对于组织不力、把控不严或违规操作的单位，学校将取消其评聘权。</w:t>
      </w:r>
    </w:p>
    <w:p w:rsidR="00C33082" w:rsidRPr="00285DB6"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（二）坚持把研究水平、学术影响力、创新性成果作为最重要的评价指标，推动学术进步和学科发展。杜绝任何影响评委公正性的行为，营造风清气正的学术评价环境。</w:t>
      </w:r>
    </w:p>
    <w:p w:rsidR="00C33082" w:rsidRDefault="00C33082" w:rsidP="00C33082">
      <w:pPr>
        <w:widowControl/>
        <w:spacing w:line="480" w:lineRule="atLeast"/>
        <w:ind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特此</w:t>
      </w:r>
      <w:r w:rsidRPr="00E33F6C">
        <w:rPr>
          <w:rFonts w:ascii="仿宋_GB2312" w:eastAsia="仿宋_GB2312" w:cs="宋体" w:hint="eastAsia"/>
          <w:color w:val="000000"/>
          <w:kern w:val="0"/>
          <w:sz w:val="30"/>
          <w:szCs w:val="30"/>
        </w:rPr>
        <w:t>通知</w:t>
      </w:r>
    </w:p>
    <w:p w:rsidR="00C33082" w:rsidRDefault="00C33082" w:rsidP="00C33082">
      <w:pPr>
        <w:widowControl/>
        <w:spacing w:line="480" w:lineRule="atLeast"/>
        <w:ind w:firstLine="600"/>
        <w:rPr>
          <w:rFonts w:ascii="仿宋_GB2312" w:eastAsia="仿宋_GB2312" w:cs="宋体"/>
          <w:color w:val="000000"/>
          <w:kern w:val="0"/>
          <w:sz w:val="30"/>
          <w:szCs w:val="30"/>
        </w:rPr>
      </w:pPr>
    </w:p>
    <w:p w:rsidR="00C33082" w:rsidRDefault="00C33082" w:rsidP="00C33082">
      <w:pPr>
        <w:widowControl/>
        <w:ind w:firstLineChars="200" w:firstLine="600"/>
        <w:rPr>
          <w:rFonts w:ascii="仿宋_GB2312" w:eastAsia="仿宋_GB2312" w:cs="宋体"/>
          <w:color w:val="000000"/>
          <w:kern w:val="0"/>
          <w:sz w:val="30"/>
          <w:szCs w:val="30"/>
        </w:rPr>
      </w:pPr>
      <w:r>
        <w:rPr>
          <w:rFonts w:ascii="仿宋_GB2312" w:eastAsia="仿宋_GB2312" w:cs="宋体" w:hint="eastAsia"/>
          <w:color w:val="000000"/>
          <w:kern w:val="0"/>
          <w:sz w:val="30"/>
          <w:szCs w:val="30"/>
        </w:rPr>
        <w:t xml:space="preserve">附件：在编在岗教师汇总表 </w:t>
      </w:r>
    </w:p>
    <w:p w:rsidR="00C33082" w:rsidRDefault="00C33082" w:rsidP="00C33082">
      <w:pPr>
        <w:widowControl/>
        <w:spacing w:line="380" w:lineRule="atLeast"/>
        <w:rPr>
          <w:rFonts w:cs="宋体"/>
          <w:color w:val="000000"/>
          <w:kern w:val="0"/>
          <w:szCs w:val="21"/>
        </w:rPr>
      </w:pPr>
      <w:r>
        <w:rPr>
          <w:rFonts w:ascii="仿宋_GB2312" w:eastAsia="仿宋_GB2312" w:cs="宋体" w:hint="eastAsia"/>
          <w:color w:val="000000"/>
          <w:kern w:val="0"/>
          <w:sz w:val="30"/>
        </w:rPr>
        <w:t xml:space="preserve">                           </w:t>
      </w:r>
      <w:r>
        <w:rPr>
          <w:rFonts w:ascii="仿宋_GB2312" w:eastAsia="仿宋_GB2312" w:cs="宋体"/>
          <w:color w:val="000000"/>
          <w:kern w:val="0"/>
          <w:sz w:val="30"/>
        </w:rPr>
        <w:t xml:space="preserve">       </w:t>
      </w:r>
      <w:r w:rsidRPr="00E33F6C">
        <w:rPr>
          <w:rFonts w:ascii="仿宋_GB2312" w:eastAsia="仿宋_GB2312" w:cs="宋体" w:hint="eastAsia"/>
          <w:color w:val="000000"/>
          <w:kern w:val="0"/>
          <w:sz w:val="30"/>
          <w:szCs w:val="30"/>
        </w:rPr>
        <w:t>武</w:t>
      </w:r>
      <w:r w:rsidRPr="00E33F6C">
        <w:rPr>
          <w:rFonts w:ascii="仿宋_GB2312" w:eastAsia="仿宋_GB2312" w:cs="宋体"/>
          <w:color w:val="000000"/>
          <w:kern w:val="0"/>
          <w:sz w:val="30"/>
          <w:szCs w:val="30"/>
        </w:rPr>
        <w:t> </w:t>
      </w:r>
      <w:r w:rsidRPr="00E33F6C">
        <w:rPr>
          <w:rFonts w:ascii="仿宋_GB2312" w:eastAsia="仿宋_GB2312" w:cs="宋体"/>
          <w:color w:val="000000"/>
          <w:kern w:val="0"/>
          <w:sz w:val="30"/>
        </w:rPr>
        <w:t> </w:t>
      </w:r>
      <w:r>
        <w:rPr>
          <w:rFonts w:ascii="仿宋_GB2312" w:eastAsia="仿宋_GB2312" w:cs="宋体"/>
          <w:color w:val="000000"/>
          <w:kern w:val="0"/>
          <w:sz w:val="30"/>
        </w:rPr>
        <w:t xml:space="preserve"> </w:t>
      </w:r>
      <w:r w:rsidRPr="00E33F6C">
        <w:rPr>
          <w:rFonts w:ascii="仿宋_GB2312" w:eastAsia="仿宋_GB2312" w:cs="宋体" w:hint="eastAsia"/>
          <w:color w:val="000000"/>
          <w:kern w:val="0"/>
          <w:sz w:val="30"/>
          <w:szCs w:val="30"/>
        </w:rPr>
        <w:t>汉</w:t>
      </w:r>
      <w:r w:rsidRPr="00E33F6C">
        <w:rPr>
          <w:rFonts w:ascii="仿宋_GB2312" w:eastAsia="仿宋_GB2312" w:cs="宋体"/>
          <w:color w:val="000000"/>
          <w:kern w:val="0"/>
          <w:sz w:val="30"/>
          <w:szCs w:val="30"/>
        </w:rPr>
        <w:t> </w:t>
      </w:r>
      <w:r>
        <w:rPr>
          <w:rFonts w:ascii="仿宋_GB2312" w:eastAsia="仿宋_GB2312" w:cs="宋体"/>
          <w:color w:val="000000"/>
          <w:kern w:val="0"/>
          <w:sz w:val="30"/>
          <w:szCs w:val="30"/>
        </w:rPr>
        <w:t xml:space="preserve"> </w:t>
      </w:r>
      <w:r w:rsidRPr="00E33F6C">
        <w:rPr>
          <w:rFonts w:ascii="仿宋_GB2312" w:eastAsia="仿宋_GB2312" w:cs="宋体"/>
          <w:color w:val="000000"/>
          <w:kern w:val="0"/>
          <w:sz w:val="30"/>
        </w:rPr>
        <w:t> </w:t>
      </w:r>
      <w:r w:rsidRPr="00E33F6C">
        <w:rPr>
          <w:rFonts w:ascii="仿宋_GB2312" w:eastAsia="仿宋_GB2312" w:cs="宋体" w:hint="eastAsia"/>
          <w:color w:val="000000"/>
          <w:kern w:val="0"/>
          <w:sz w:val="30"/>
          <w:szCs w:val="30"/>
        </w:rPr>
        <w:t>大</w:t>
      </w:r>
      <w:r>
        <w:rPr>
          <w:rFonts w:ascii="仿宋_GB2312" w:eastAsia="仿宋_GB2312" w:cs="宋体"/>
          <w:color w:val="000000"/>
          <w:kern w:val="0"/>
          <w:sz w:val="30"/>
          <w:szCs w:val="30"/>
        </w:rPr>
        <w:t xml:space="preserve"> </w:t>
      </w:r>
      <w:r w:rsidRPr="00E33F6C">
        <w:rPr>
          <w:rFonts w:ascii="仿宋_GB2312" w:eastAsia="仿宋_GB2312" w:cs="宋体"/>
          <w:color w:val="000000"/>
          <w:kern w:val="0"/>
          <w:sz w:val="30"/>
          <w:szCs w:val="30"/>
        </w:rPr>
        <w:t> </w:t>
      </w:r>
      <w:r w:rsidRPr="00E33F6C">
        <w:rPr>
          <w:rFonts w:ascii="仿宋_GB2312" w:eastAsia="仿宋_GB2312" w:cs="宋体"/>
          <w:color w:val="000000"/>
          <w:kern w:val="0"/>
          <w:sz w:val="30"/>
        </w:rPr>
        <w:t> </w:t>
      </w:r>
      <w:r w:rsidRPr="00E33F6C">
        <w:rPr>
          <w:rFonts w:ascii="仿宋_GB2312" w:eastAsia="仿宋_GB2312" w:cs="宋体" w:hint="eastAsia"/>
          <w:color w:val="000000"/>
          <w:kern w:val="0"/>
          <w:sz w:val="30"/>
          <w:szCs w:val="30"/>
        </w:rPr>
        <w:t>学</w:t>
      </w:r>
      <w:r w:rsidRPr="00E33F6C">
        <w:rPr>
          <w:rFonts w:ascii="仿宋_GB2312" w:eastAsia="仿宋_GB2312" w:cs="宋体"/>
          <w:color w:val="000000"/>
          <w:kern w:val="0"/>
          <w:sz w:val="30"/>
          <w:szCs w:val="30"/>
        </w:rPr>
        <w:t> </w:t>
      </w:r>
    </w:p>
    <w:p w:rsidR="00BB1566" w:rsidRDefault="00C33082">
      <w:r>
        <w:rPr>
          <w:rFonts w:cs="宋体"/>
          <w:color w:val="000000"/>
          <w:kern w:val="0"/>
          <w:szCs w:val="21"/>
        </w:rPr>
        <w:t xml:space="preserve">         </w:t>
      </w:r>
      <w:r>
        <w:rPr>
          <w:rFonts w:cs="宋体" w:hint="eastAsia"/>
          <w:color w:val="000000"/>
          <w:kern w:val="0"/>
          <w:szCs w:val="21"/>
        </w:rPr>
        <w:t xml:space="preserve">                                </w:t>
      </w:r>
      <w:r>
        <w:rPr>
          <w:rFonts w:cs="宋体"/>
          <w:color w:val="000000"/>
          <w:kern w:val="0"/>
          <w:szCs w:val="21"/>
        </w:rPr>
        <w:t xml:space="preserve">   </w:t>
      </w:r>
      <w:r>
        <w:rPr>
          <w:rFonts w:cs="宋体" w:hint="eastAsia"/>
          <w:color w:val="000000"/>
          <w:kern w:val="0"/>
          <w:szCs w:val="21"/>
        </w:rPr>
        <w:t xml:space="preserve">     </w:t>
      </w:r>
      <w:r>
        <w:rPr>
          <w:rFonts w:ascii="仿宋_GB2312" w:eastAsia="仿宋_GB2312" w:cs="宋体" w:hint="eastAsia"/>
          <w:color w:val="000000"/>
          <w:kern w:val="0"/>
          <w:sz w:val="30"/>
          <w:szCs w:val="30"/>
        </w:rPr>
        <w:t>2014</w:t>
      </w:r>
      <w:r w:rsidRPr="00E33F6C">
        <w:rPr>
          <w:rFonts w:ascii="仿宋_GB2312" w:eastAsia="仿宋_GB2312" w:cs="宋体" w:hint="eastAsia"/>
          <w:color w:val="000000"/>
          <w:kern w:val="0"/>
          <w:sz w:val="30"/>
          <w:szCs w:val="30"/>
        </w:rPr>
        <w:t>年</w:t>
      </w:r>
      <w:r>
        <w:rPr>
          <w:rFonts w:ascii="仿宋_GB2312" w:eastAsia="仿宋_GB2312" w:cs="宋体" w:hint="eastAsia"/>
          <w:color w:val="000000"/>
          <w:kern w:val="0"/>
          <w:sz w:val="30"/>
          <w:szCs w:val="30"/>
        </w:rPr>
        <w:t>1</w:t>
      </w:r>
      <w:r w:rsidR="00726422">
        <w:rPr>
          <w:rFonts w:ascii="仿宋_GB2312" w:eastAsia="仿宋_GB2312" w:cs="宋体" w:hint="eastAsia"/>
          <w:color w:val="000000"/>
          <w:kern w:val="0"/>
          <w:sz w:val="30"/>
          <w:szCs w:val="30"/>
        </w:rPr>
        <w:t>2</w:t>
      </w:r>
      <w:r w:rsidRPr="00E33F6C">
        <w:rPr>
          <w:rFonts w:ascii="仿宋_GB2312" w:eastAsia="仿宋_GB2312" w:cs="宋体" w:hint="eastAsia"/>
          <w:color w:val="000000"/>
          <w:kern w:val="0"/>
          <w:sz w:val="30"/>
          <w:szCs w:val="30"/>
        </w:rPr>
        <w:t>月</w:t>
      </w:r>
      <w:r w:rsidR="00726422">
        <w:rPr>
          <w:rFonts w:ascii="仿宋_GB2312" w:eastAsia="仿宋_GB2312" w:cs="宋体" w:hint="eastAsia"/>
          <w:color w:val="000000"/>
          <w:kern w:val="0"/>
          <w:sz w:val="30"/>
          <w:szCs w:val="30"/>
        </w:rPr>
        <w:t>1</w:t>
      </w:r>
      <w:r w:rsidRPr="00E33F6C">
        <w:rPr>
          <w:rFonts w:ascii="仿宋_GB2312" w:eastAsia="仿宋_GB2312" w:cs="宋体" w:hint="eastAsia"/>
          <w:color w:val="000000"/>
          <w:kern w:val="0"/>
          <w:sz w:val="30"/>
          <w:szCs w:val="30"/>
        </w:rPr>
        <w:t>日</w:t>
      </w:r>
    </w:p>
    <w:sectPr w:rsidR="00BB1566" w:rsidSect="00D70C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624" w:rsidRDefault="005D7624" w:rsidP="00F4295E">
      <w:r>
        <w:separator/>
      </w:r>
    </w:p>
  </w:endnote>
  <w:endnote w:type="continuationSeparator" w:id="1">
    <w:p w:rsidR="005D7624" w:rsidRDefault="005D7624" w:rsidP="00F429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624" w:rsidRDefault="005D7624" w:rsidP="00F4295E">
      <w:r>
        <w:separator/>
      </w:r>
    </w:p>
  </w:footnote>
  <w:footnote w:type="continuationSeparator" w:id="1">
    <w:p w:rsidR="005D7624" w:rsidRDefault="005D7624" w:rsidP="00F429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3082"/>
    <w:rsid w:val="00136138"/>
    <w:rsid w:val="00303146"/>
    <w:rsid w:val="00361C79"/>
    <w:rsid w:val="005D7624"/>
    <w:rsid w:val="00675E66"/>
    <w:rsid w:val="00726422"/>
    <w:rsid w:val="00751581"/>
    <w:rsid w:val="00A56B8A"/>
    <w:rsid w:val="00BB1566"/>
    <w:rsid w:val="00C33082"/>
    <w:rsid w:val="00F429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08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29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295E"/>
    <w:rPr>
      <w:rFonts w:ascii="Calibri" w:eastAsia="宋体" w:hAnsi="Calibri" w:cs="Times New Roman"/>
      <w:sz w:val="18"/>
      <w:szCs w:val="18"/>
    </w:rPr>
  </w:style>
  <w:style w:type="paragraph" w:styleId="a4">
    <w:name w:val="footer"/>
    <w:basedOn w:val="a"/>
    <w:link w:val="Char0"/>
    <w:uiPriority w:val="99"/>
    <w:semiHidden/>
    <w:unhideWhenUsed/>
    <w:rsid w:val="00F429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4295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y.whu.edu.cn/" TargetMode="External"/><Relationship Id="rId3" Type="http://schemas.openxmlformats.org/officeDocument/2006/relationships/webSettings" Target="webSettings.xml"/><Relationship Id="rId7" Type="http://schemas.openxmlformats.org/officeDocument/2006/relationships/hyperlink" Target="http://my.wh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y.whu.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6</Pages>
  <Words>433</Words>
  <Characters>2474</Characters>
  <Application>Microsoft Office Word</Application>
  <DocSecurity>0</DocSecurity>
  <Lines>20</Lines>
  <Paragraphs>5</Paragraphs>
  <ScaleCrop>false</ScaleCrop>
  <Company>微软中国</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许欢欢</dc:creator>
  <cp:keywords/>
  <dc:description/>
  <cp:lastModifiedBy>许欢欢</cp:lastModifiedBy>
  <cp:revision>4</cp:revision>
  <dcterms:created xsi:type="dcterms:W3CDTF">2014-12-01T01:25:00Z</dcterms:created>
  <dcterms:modified xsi:type="dcterms:W3CDTF">2014-12-01T06:20:00Z</dcterms:modified>
</cp:coreProperties>
</file>